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rPr>
          <w:rFonts w:ascii="宋体" w:hAnsi="宋体" w:eastAsia="宋体" w:cs="宋体"/>
          <w:sz w:val="24"/>
          <w:szCs w:val="24"/>
        </w:rPr>
      </w:pP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1</w:t>
      </w:r>
      <w:r>
        <w:rPr>
          <w:rFonts w:ascii="Times New Roman" w:hAnsi="Times New Roman" w:eastAsia="宋体" w:cs="Times New Roman"/>
          <w:color w:val="000000"/>
          <w:sz w:val="18"/>
          <w:szCs w:val="18"/>
        </w:rPr>
        <w:br w:type="textWrapping"/>
      </w:r>
      <w:r>
        <w:rPr>
          <w:rFonts w:ascii="黑体" w:hAnsi="黑体" w:eastAsia="黑体" w:cs="宋体"/>
          <w:color w:val="000000"/>
          <w:sz w:val="72"/>
        </w:rPr>
        <w:t>霸州市康仙庄乡总体规划</w:t>
      </w:r>
      <w:r>
        <w:rPr>
          <w:rFonts w:hint="eastAsia" w:ascii="黑体" w:hAnsi="黑体" w:eastAsia="黑体" w:cs="宋体"/>
          <w:color w:val="000000"/>
          <w:sz w:val="72"/>
          <w:szCs w:val="72"/>
        </w:rPr>
        <w:br w:type="textWrapping"/>
      </w:r>
      <w:r>
        <w:rPr>
          <w:rFonts w:ascii="黑体" w:hAnsi="黑体" w:eastAsia="黑体" w:cs="宋体"/>
          <w:color w:val="000000"/>
          <w:sz w:val="72"/>
        </w:rPr>
        <w:t>（2018-2030 年）</w:t>
      </w:r>
      <w:r>
        <w:rPr>
          <w:rFonts w:hint="eastAsia" w:ascii="黑体" w:hAnsi="黑体" w:eastAsia="黑体" w:cs="宋体"/>
          <w:color w:val="000000"/>
          <w:sz w:val="72"/>
          <w:szCs w:val="72"/>
        </w:rPr>
        <w:br w:type="textWrapping"/>
      </w:r>
      <w:r>
        <w:rPr>
          <w:rFonts w:ascii="黑体" w:hAnsi="黑体" w:eastAsia="黑体" w:cs="宋体"/>
          <w:color w:val="000000"/>
          <w:sz w:val="72"/>
        </w:rPr>
        <w:t>文本</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1</w:t>
      </w:r>
      <w:r>
        <w:rPr>
          <w:rFonts w:ascii="Times New Roman" w:hAnsi="Times New Roman" w:eastAsia="宋体" w:cs="Times New Roman"/>
          <w:color w:val="000000"/>
          <w:sz w:val="18"/>
          <w:szCs w:val="18"/>
        </w:rPr>
        <w:br w:type="textWrapping"/>
      </w:r>
      <w:r>
        <w:rPr>
          <w:rFonts w:ascii="黑体" w:hAnsi="黑体" w:eastAsia="黑体" w:cs="宋体"/>
          <w:color w:val="000000"/>
          <w:sz w:val="44"/>
        </w:rPr>
        <w:t>目录</w:t>
      </w:r>
      <w:r>
        <w:rPr>
          <w:rFonts w:hint="eastAsia" w:ascii="黑体" w:hAnsi="黑体" w:eastAsia="黑体" w:cs="宋体"/>
          <w:color w:val="000000"/>
          <w:sz w:val="44"/>
          <w:szCs w:val="44"/>
        </w:rPr>
        <w:br w:type="textWrapping"/>
      </w:r>
      <w:r>
        <w:rPr>
          <w:rFonts w:ascii="宋体" w:hAnsi="宋体" w:eastAsia="宋体" w:cs="宋体"/>
          <w:color w:val="000000"/>
        </w:rPr>
        <w:t>第一章 总 则</w:t>
      </w:r>
      <w:r>
        <w:rPr>
          <w:rFonts w:ascii="Calibri" w:hAnsi="Calibri" w:eastAsia="宋体" w:cs="宋体"/>
          <w:color w:val="000000"/>
        </w:rPr>
        <w:t>................................................................................................................ 2</w:t>
      </w:r>
      <w:r>
        <w:rPr>
          <w:rFonts w:ascii="Calibri" w:hAnsi="Calibri" w:eastAsia="宋体" w:cs="宋体"/>
          <w:color w:val="000000"/>
        </w:rPr>
        <w:br w:type="textWrapping"/>
      </w:r>
      <w:r>
        <w:rPr>
          <w:rFonts w:ascii="宋体" w:hAnsi="宋体" w:eastAsia="宋体" w:cs="宋体"/>
          <w:color w:val="000000"/>
        </w:rPr>
        <w:t>第二章 乡镇发展战略</w:t>
      </w:r>
      <w:r>
        <w:rPr>
          <w:rFonts w:ascii="Calibri" w:hAnsi="Calibri" w:eastAsia="宋体" w:cs="宋体"/>
          <w:color w:val="000000"/>
        </w:rPr>
        <w:t>...................................................................................................... 4</w:t>
      </w:r>
      <w:r>
        <w:rPr>
          <w:rFonts w:ascii="Calibri" w:hAnsi="Calibri" w:eastAsia="宋体" w:cs="宋体"/>
          <w:color w:val="000000"/>
        </w:rPr>
        <w:br w:type="textWrapping"/>
      </w:r>
      <w:r>
        <w:rPr>
          <w:rFonts w:ascii="宋体" w:hAnsi="宋体" w:eastAsia="宋体" w:cs="宋体"/>
          <w:color w:val="000000"/>
        </w:rPr>
        <w:t>第三章 乡域空间管制规划</w:t>
      </w:r>
      <w:r>
        <w:rPr>
          <w:rFonts w:ascii="Calibri" w:hAnsi="Calibri" w:eastAsia="宋体" w:cs="宋体"/>
          <w:color w:val="000000"/>
        </w:rPr>
        <w:t>.............................................................................................. 4</w:t>
      </w:r>
      <w:r>
        <w:rPr>
          <w:rFonts w:ascii="Calibri" w:hAnsi="Calibri" w:eastAsia="宋体" w:cs="宋体"/>
          <w:color w:val="000000"/>
        </w:rPr>
        <w:br w:type="textWrapping"/>
      </w:r>
      <w:r>
        <w:rPr>
          <w:rFonts w:ascii="宋体" w:hAnsi="宋体" w:eastAsia="宋体" w:cs="宋体"/>
          <w:color w:val="000000"/>
        </w:rPr>
        <w:t>第四章 乡域镇村体系规划</w:t>
      </w:r>
      <w:r>
        <w:rPr>
          <w:rFonts w:ascii="Calibri" w:hAnsi="Calibri" w:eastAsia="宋体" w:cs="宋体"/>
          <w:color w:val="000000"/>
        </w:rPr>
        <w:t>.............................................................................................. 8</w:t>
      </w:r>
      <w:r>
        <w:rPr>
          <w:rFonts w:ascii="Calibri" w:hAnsi="Calibri" w:eastAsia="宋体" w:cs="宋体"/>
          <w:color w:val="000000"/>
        </w:rPr>
        <w:br w:type="textWrapping"/>
      </w:r>
      <w:r>
        <w:rPr>
          <w:rFonts w:ascii="宋体" w:hAnsi="宋体" w:eastAsia="宋体" w:cs="宋体"/>
          <w:color w:val="000000"/>
        </w:rPr>
        <w:t>第五章 乡政府驻地规划</w:t>
      </w:r>
      <w:r>
        <w:rPr>
          <w:rFonts w:ascii="Calibri" w:hAnsi="Calibri" w:eastAsia="宋体" w:cs="宋体"/>
          <w:color w:val="000000"/>
        </w:rPr>
        <w:t>................................................................................................ 23</w:t>
      </w:r>
      <w:r>
        <w:rPr>
          <w:rFonts w:ascii="Calibri" w:hAnsi="Calibri" w:eastAsia="宋体" w:cs="宋体"/>
          <w:color w:val="000000"/>
        </w:rPr>
        <w:br w:type="textWrapping"/>
      </w:r>
      <w:r>
        <w:rPr>
          <w:rFonts w:ascii="宋体" w:hAnsi="宋体" w:eastAsia="宋体" w:cs="宋体"/>
          <w:color w:val="000000"/>
        </w:rPr>
        <w:t xml:space="preserve">第六章 现代科技商务产业基地规划 </w:t>
      </w:r>
      <w:r>
        <w:rPr>
          <w:rFonts w:ascii="Calibri" w:hAnsi="Calibri" w:eastAsia="宋体" w:cs="宋体"/>
          <w:color w:val="000000"/>
        </w:rPr>
        <w:t>............................................................................ 33</w:t>
      </w:r>
      <w:r>
        <w:rPr>
          <w:rFonts w:ascii="Calibri" w:hAnsi="Calibri" w:eastAsia="宋体" w:cs="宋体"/>
          <w:color w:val="000000"/>
        </w:rPr>
        <w:br w:type="textWrapping"/>
      </w:r>
      <w:r>
        <w:rPr>
          <w:rFonts w:ascii="宋体" w:hAnsi="宋体" w:eastAsia="宋体" w:cs="宋体"/>
          <w:color w:val="000000"/>
        </w:rPr>
        <w:t>第七章 三沙社区规划</w:t>
      </w:r>
      <w:r>
        <w:rPr>
          <w:rFonts w:ascii="Calibri" w:hAnsi="Calibri" w:eastAsia="宋体" w:cs="宋体"/>
          <w:color w:val="000000"/>
        </w:rPr>
        <w:t>.................................................................................................... 38</w:t>
      </w:r>
      <w:r>
        <w:rPr>
          <w:rFonts w:ascii="Calibri" w:hAnsi="Calibri" w:eastAsia="宋体" w:cs="宋体"/>
          <w:color w:val="000000"/>
        </w:rPr>
        <w:br w:type="textWrapping"/>
      </w:r>
      <w:r>
        <w:rPr>
          <w:rFonts w:ascii="宋体" w:hAnsi="宋体" w:eastAsia="宋体" w:cs="宋体"/>
          <w:color w:val="000000"/>
        </w:rPr>
        <w:t>第八章 规划实施</w:t>
      </w:r>
      <w:r>
        <w:rPr>
          <w:rFonts w:ascii="Calibri" w:hAnsi="Calibri" w:eastAsia="宋体" w:cs="宋体"/>
          <w:color w:val="000000"/>
        </w:rPr>
        <w:t>............................................................................................................ 42</w:t>
      </w:r>
      <w:r>
        <w:rPr>
          <w:rFonts w:ascii="Calibri" w:hAnsi="Calibri" w:eastAsia="宋体" w:cs="宋体"/>
          <w:color w:val="000000"/>
        </w:rPr>
        <w:br w:type="textWrapping"/>
      </w:r>
      <w:r>
        <w:rPr>
          <w:rFonts w:ascii="宋体" w:hAnsi="宋体" w:eastAsia="宋体" w:cs="宋体"/>
          <w:color w:val="000000"/>
        </w:rPr>
        <w:t>第九章 附则</w:t>
      </w:r>
      <w:r>
        <w:rPr>
          <w:rFonts w:ascii="Calibri" w:hAnsi="Calibri" w:eastAsia="宋体" w:cs="宋体"/>
          <w:color w:val="000000"/>
        </w:rPr>
        <w:t>.................................................................................................................... 44</w:t>
      </w:r>
      <w:r>
        <w:rPr>
          <w:rFonts w:ascii="Calibri" w:hAnsi="Calibri" w:eastAsia="宋体" w:cs="宋体"/>
          <w:color w:val="000000"/>
        </w:rPr>
        <w:br w:type="textWrapping"/>
      </w:r>
      <w:r>
        <w:rPr>
          <w:rFonts w:ascii="宋体" w:hAnsi="宋体" w:eastAsia="宋体" w:cs="宋体"/>
          <w:color w:val="000000"/>
        </w:rPr>
        <w:t xml:space="preserve">附表： </w:t>
      </w:r>
      <w:r>
        <w:rPr>
          <w:rFonts w:ascii="Calibri" w:hAnsi="Calibri" w:eastAsia="宋体" w:cs="宋体"/>
          <w:color w:val="000000"/>
        </w:rPr>
        <w:t>....................................................................................................................................... 45</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2</w:t>
      </w:r>
      <w:r>
        <w:rPr>
          <w:rFonts w:ascii="Times New Roman" w:hAnsi="Times New Roman" w:eastAsia="宋体" w:cs="Times New Roman"/>
          <w:color w:val="000000"/>
          <w:sz w:val="18"/>
          <w:szCs w:val="18"/>
        </w:rPr>
        <w:br w:type="textWrapping"/>
      </w:r>
      <w:r>
        <w:rPr>
          <w:rFonts w:ascii="黑体" w:hAnsi="黑体" w:eastAsia="黑体" w:cs="宋体"/>
          <w:color w:val="000000"/>
          <w:sz w:val="40"/>
        </w:rPr>
        <w:t>第一章 总 则</w:t>
      </w:r>
      <w:r>
        <w:rPr>
          <w:rFonts w:hint="eastAsia" w:ascii="黑体" w:hAnsi="黑体" w:eastAsia="黑体" w:cs="宋体"/>
          <w:color w:val="000000"/>
          <w:sz w:val="40"/>
          <w:szCs w:val="40"/>
        </w:rPr>
        <w:br w:type="textWrapping"/>
      </w:r>
      <w:r>
        <w:rPr>
          <w:rFonts w:ascii="黑体" w:hAnsi="黑体" w:eastAsia="黑体" w:cs="宋体"/>
          <w:color w:val="000000"/>
          <w:sz w:val="30"/>
        </w:rPr>
        <w:t>第 1 条 前言</w:t>
      </w:r>
      <w:r>
        <w:rPr>
          <w:rFonts w:hint="eastAsia" w:ascii="黑体" w:hAnsi="黑体" w:eastAsia="黑体" w:cs="宋体"/>
          <w:color w:val="000000"/>
          <w:sz w:val="30"/>
          <w:szCs w:val="30"/>
        </w:rPr>
        <w:br w:type="textWrapping"/>
      </w:r>
      <w:r>
        <w:rPr>
          <w:rFonts w:ascii="宋体" w:hAnsi="宋体" w:eastAsia="宋体" w:cs="宋体"/>
          <w:color w:val="000000"/>
          <w:sz w:val="24"/>
        </w:rPr>
        <w:t>为了贯彻落实“</w:t>
      </w:r>
      <w:r>
        <w:rPr>
          <w:rFonts w:hint="eastAsia" w:ascii="宋体" w:hAnsi="宋体" w:eastAsia="宋体" w:cs="宋体"/>
          <w:color w:val="000000"/>
          <w:sz w:val="24"/>
          <w:lang w:val="en-US" w:eastAsia="zh-CN"/>
        </w:rPr>
        <w:t>党的</w:t>
      </w:r>
      <w:r>
        <w:rPr>
          <w:rFonts w:ascii="宋体" w:hAnsi="宋体" w:eastAsia="宋体" w:cs="宋体"/>
          <w:color w:val="000000"/>
          <w:sz w:val="24"/>
        </w:rPr>
        <w:t>十九大”提出的乡村振兴战略，建设绿色、生态、和谐、宜</w:t>
      </w:r>
      <w:r>
        <w:rPr>
          <w:rFonts w:hint="eastAsia" w:ascii="宋体" w:hAnsi="宋体" w:eastAsia="宋体" w:cs="宋体"/>
          <w:color w:val="000000"/>
          <w:sz w:val="24"/>
          <w:szCs w:val="24"/>
        </w:rPr>
        <w:br w:type="textWrapping"/>
      </w:r>
      <w:r>
        <w:rPr>
          <w:rFonts w:ascii="宋体" w:hAnsi="宋体" w:eastAsia="宋体" w:cs="宋体"/>
          <w:color w:val="000000"/>
          <w:sz w:val="24"/>
        </w:rPr>
        <w:t>居、美丽的康仙庄乡， 编制本规划。</w:t>
      </w:r>
      <w:r>
        <w:rPr>
          <w:rFonts w:hint="eastAsia" w:ascii="宋体" w:hAnsi="宋体" w:eastAsia="宋体" w:cs="宋体"/>
          <w:color w:val="000000"/>
          <w:sz w:val="24"/>
          <w:szCs w:val="24"/>
        </w:rPr>
        <w:br w:type="textWrapping"/>
      </w:r>
      <w:r>
        <w:rPr>
          <w:rFonts w:ascii="黑体" w:hAnsi="黑体" w:eastAsia="黑体" w:cs="宋体"/>
          <w:color w:val="000000"/>
          <w:sz w:val="30"/>
        </w:rPr>
        <w:t>第 2 条 规划依据</w:t>
      </w:r>
      <w:r>
        <w:rPr>
          <w:rFonts w:hint="eastAsia" w:ascii="黑体" w:hAnsi="黑体" w:eastAsia="黑体" w:cs="宋体"/>
          <w:color w:val="000000"/>
          <w:sz w:val="30"/>
          <w:szCs w:val="30"/>
        </w:rPr>
        <w:br w:type="textWrapping"/>
      </w:r>
      <w:r>
        <w:rPr>
          <w:rFonts w:ascii="宋体" w:hAnsi="宋体" w:eastAsia="宋体" w:cs="宋体"/>
          <w:color w:val="000000"/>
          <w:sz w:val="24"/>
        </w:rPr>
        <w:t>1. 《中华人民共和国城乡规划法》（2008 年）</w:t>
      </w:r>
      <w:r>
        <w:rPr>
          <w:rFonts w:hint="eastAsia" w:ascii="宋体" w:hAnsi="宋体" w:eastAsia="宋体" w:cs="宋体"/>
          <w:color w:val="000000"/>
          <w:sz w:val="24"/>
          <w:szCs w:val="24"/>
        </w:rPr>
        <w:br w:type="textWrapping"/>
      </w:r>
      <w:r>
        <w:rPr>
          <w:rFonts w:ascii="宋体" w:hAnsi="宋体" w:eastAsia="宋体" w:cs="宋体"/>
          <w:color w:val="000000"/>
          <w:sz w:val="24"/>
        </w:rPr>
        <w:t>2. 《城市规划编制办法》（建设部 2006 年）</w:t>
      </w:r>
      <w:r>
        <w:rPr>
          <w:rFonts w:hint="eastAsia" w:ascii="宋体" w:hAnsi="宋体" w:eastAsia="宋体" w:cs="宋体"/>
          <w:color w:val="000000"/>
          <w:sz w:val="24"/>
          <w:szCs w:val="24"/>
        </w:rPr>
        <w:br w:type="textWrapping"/>
      </w:r>
      <w:r>
        <w:rPr>
          <w:rFonts w:ascii="宋体" w:hAnsi="宋体" w:eastAsia="宋体" w:cs="宋体"/>
          <w:color w:val="000000"/>
          <w:sz w:val="24"/>
        </w:rPr>
        <w:t>3. 《镇规划标准》（GB 50188-2007）</w:t>
      </w:r>
      <w:r>
        <w:rPr>
          <w:rFonts w:hint="eastAsia" w:ascii="宋体" w:hAnsi="宋体" w:eastAsia="宋体" w:cs="宋体"/>
          <w:color w:val="000000"/>
          <w:sz w:val="24"/>
          <w:szCs w:val="24"/>
        </w:rPr>
        <w:br w:type="textWrapping"/>
      </w:r>
      <w:r>
        <w:rPr>
          <w:rFonts w:ascii="宋体" w:hAnsi="宋体" w:eastAsia="宋体" w:cs="宋体"/>
          <w:color w:val="000000"/>
          <w:sz w:val="24"/>
        </w:rPr>
        <w:t>4. 《河北省村镇规划建设管理条例》（1998 年）</w:t>
      </w:r>
      <w:r>
        <w:rPr>
          <w:rFonts w:hint="eastAsia" w:ascii="宋体" w:hAnsi="宋体" w:eastAsia="宋体" w:cs="宋体"/>
          <w:color w:val="000000"/>
          <w:sz w:val="24"/>
          <w:szCs w:val="24"/>
        </w:rPr>
        <w:br w:type="textWrapping"/>
      </w:r>
      <w:r>
        <w:rPr>
          <w:rFonts w:ascii="宋体" w:hAnsi="宋体" w:eastAsia="宋体" w:cs="宋体"/>
          <w:color w:val="000000"/>
          <w:sz w:val="24"/>
        </w:rPr>
        <w:t>5. 《河北省村镇规划技术规定》（冀建乡[1995]220 号）</w:t>
      </w:r>
      <w:r>
        <w:rPr>
          <w:rFonts w:hint="eastAsia" w:ascii="宋体" w:hAnsi="宋体" w:eastAsia="宋体" w:cs="宋体"/>
          <w:color w:val="000000"/>
          <w:sz w:val="24"/>
          <w:szCs w:val="24"/>
        </w:rPr>
        <w:br w:type="textWrapping"/>
      </w:r>
      <w:r>
        <w:rPr>
          <w:rFonts w:ascii="宋体" w:hAnsi="宋体" w:eastAsia="宋体" w:cs="宋体"/>
          <w:color w:val="000000"/>
          <w:sz w:val="24"/>
        </w:rPr>
        <w:t>6. 《河北省镇、乡和村庄规划编制导则》（试行）</w:t>
      </w:r>
      <w:r>
        <w:rPr>
          <w:rFonts w:hint="eastAsia" w:ascii="宋体" w:hAnsi="宋体" w:eastAsia="宋体" w:cs="宋体"/>
          <w:color w:val="000000"/>
          <w:sz w:val="24"/>
          <w:szCs w:val="24"/>
        </w:rPr>
        <w:br w:type="textWrapping"/>
      </w:r>
      <w:r>
        <w:rPr>
          <w:rFonts w:ascii="宋体" w:hAnsi="宋体" w:eastAsia="宋体" w:cs="宋体"/>
          <w:color w:val="000000"/>
          <w:sz w:val="24"/>
        </w:rPr>
        <w:t>7. 《霸州市城乡总体规划（2013-2030 年）》</w:t>
      </w:r>
      <w:r>
        <w:rPr>
          <w:rFonts w:hint="eastAsia" w:ascii="宋体" w:hAnsi="宋体" w:eastAsia="宋体" w:cs="宋体"/>
          <w:color w:val="000000"/>
          <w:sz w:val="24"/>
          <w:szCs w:val="24"/>
        </w:rPr>
        <w:br w:type="textWrapping"/>
      </w:r>
      <w:r>
        <w:rPr>
          <w:rFonts w:ascii="宋体" w:hAnsi="宋体" w:eastAsia="宋体" w:cs="宋体"/>
          <w:color w:val="000000"/>
          <w:sz w:val="24"/>
        </w:rPr>
        <w:t>8. 《霸州市中心城区控制性详细规划（2010-2020 年）》</w:t>
      </w:r>
      <w:r>
        <w:rPr>
          <w:rFonts w:hint="eastAsia" w:ascii="宋体" w:hAnsi="宋体" w:eastAsia="宋体" w:cs="宋体"/>
          <w:color w:val="000000"/>
          <w:sz w:val="24"/>
          <w:szCs w:val="24"/>
        </w:rPr>
        <w:br w:type="textWrapping"/>
      </w:r>
      <w:r>
        <w:rPr>
          <w:rFonts w:ascii="宋体" w:hAnsi="宋体" w:eastAsia="宋体" w:cs="宋体"/>
          <w:color w:val="000000"/>
          <w:sz w:val="24"/>
        </w:rPr>
        <w:t>9. 《霸州市土地利用总体规划（2010-2020 年）》</w:t>
      </w:r>
      <w:r>
        <w:rPr>
          <w:rFonts w:hint="eastAsia" w:ascii="宋体" w:hAnsi="宋体" w:eastAsia="宋体" w:cs="宋体"/>
          <w:color w:val="000000"/>
          <w:sz w:val="24"/>
          <w:szCs w:val="24"/>
        </w:rPr>
        <w:br w:type="textWrapping"/>
      </w:r>
      <w:r>
        <w:rPr>
          <w:rFonts w:ascii="宋体" w:hAnsi="宋体" w:eastAsia="宋体" w:cs="宋体"/>
          <w:color w:val="000000"/>
          <w:sz w:val="24"/>
        </w:rPr>
        <w:t>10. 《霸州市国民经济和社会发展第十三个五年规划纲要》</w:t>
      </w:r>
      <w:r>
        <w:rPr>
          <w:rFonts w:hint="eastAsia" w:ascii="宋体" w:hAnsi="宋体" w:eastAsia="宋体" w:cs="宋体"/>
          <w:color w:val="000000"/>
          <w:sz w:val="24"/>
          <w:szCs w:val="24"/>
        </w:rPr>
        <w:br w:type="textWrapping"/>
      </w:r>
      <w:r>
        <w:rPr>
          <w:rFonts w:ascii="宋体" w:hAnsi="宋体" w:eastAsia="宋体" w:cs="宋体"/>
          <w:color w:val="000000"/>
          <w:sz w:val="24"/>
        </w:rPr>
        <w:t>11. 《霸州现代科技商务产业基地概念规划》</w:t>
      </w:r>
      <w:r>
        <w:rPr>
          <w:rFonts w:hint="eastAsia" w:ascii="宋体" w:hAnsi="宋体" w:eastAsia="宋体" w:cs="宋体"/>
          <w:color w:val="000000"/>
          <w:sz w:val="24"/>
          <w:szCs w:val="24"/>
        </w:rPr>
        <w:br w:type="textWrapping"/>
      </w:r>
      <w:r>
        <w:rPr>
          <w:rFonts w:ascii="宋体" w:hAnsi="宋体" w:eastAsia="宋体" w:cs="宋体"/>
          <w:color w:val="000000"/>
          <w:sz w:val="24"/>
        </w:rPr>
        <w:t>12. 《霸州市发展改革局关于加快推进北京非首都功能承载地规划建设的意</w:t>
      </w:r>
      <w:r>
        <w:rPr>
          <w:rFonts w:hint="eastAsia" w:ascii="宋体" w:hAnsi="宋体" w:eastAsia="宋体" w:cs="宋体"/>
          <w:color w:val="000000"/>
          <w:sz w:val="24"/>
          <w:szCs w:val="24"/>
        </w:rPr>
        <w:br w:type="textWrapping"/>
      </w:r>
      <w:r>
        <w:rPr>
          <w:rFonts w:ascii="宋体" w:hAnsi="宋体" w:eastAsia="宋体" w:cs="宋体"/>
          <w:color w:val="000000"/>
          <w:sz w:val="24"/>
        </w:rPr>
        <w:t>见》</w:t>
      </w:r>
      <w:r>
        <w:rPr>
          <w:rFonts w:hint="eastAsia" w:ascii="宋体" w:hAnsi="宋体" w:eastAsia="宋体" w:cs="宋体"/>
          <w:color w:val="000000"/>
          <w:sz w:val="24"/>
          <w:szCs w:val="24"/>
        </w:rPr>
        <w:br w:type="textWrapping"/>
      </w:r>
      <w:r>
        <w:rPr>
          <w:rFonts w:ascii="黑体" w:hAnsi="黑体" w:eastAsia="黑体" w:cs="宋体"/>
          <w:color w:val="000000"/>
          <w:sz w:val="30"/>
        </w:rPr>
        <w:t>第 3 条 指导思想</w:t>
      </w:r>
      <w:r>
        <w:rPr>
          <w:rFonts w:hint="eastAsia" w:ascii="黑体" w:hAnsi="黑体" w:eastAsia="黑体" w:cs="宋体"/>
          <w:color w:val="000000"/>
          <w:sz w:val="30"/>
          <w:szCs w:val="30"/>
        </w:rPr>
        <w:br w:type="textWrapping"/>
      </w:r>
      <w:r>
        <w:rPr>
          <w:rFonts w:ascii="宋体" w:hAnsi="宋体" w:eastAsia="宋体" w:cs="宋体"/>
          <w:color w:val="000000"/>
          <w:sz w:val="24"/>
        </w:rPr>
        <w:t>以习近平新时代中国特色社会主义思想为指导,全面贯彻党的十九大及中央</w:t>
      </w:r>
      <w:r>
        <w:rPr>
          <w:rFonts w:hint="eastAsia" w:ascii="宋体" w:hAnsi="宋体" w:eastAsia="宋体" w:cs="宋体"/>
          <w:color w:val="000000"/>
          <w:sz w:val="24"/>
          <w:szCs w:val="24"/>
        </w:rPr>
        <w:br w:type="textWrapping"/>
      </w:r>
      <w:r>
        <w:rPr>
          <w:rFonts w:ascii="宋体" w:hAnsi="宋体" w:eastAsia="宋体" w:cs="宋体"/>
          <w:color w:val="000000"/>
          <w:sz w:val="24"/>
        </w:rPr>
        <w:t>城镇化工作会议、中央城市工作会议精神， 深入推进“五位一体”总体布局和“四</w:t>
      </w:r>
      <w:r>
        <w:rPr>
          <w:rFonts w:hint="eastAsia" w:ascii="宋体" w:hAnsi="宋体" w:eastAsia="宋体" w:cs="宋体"/>
          <w:color w:val="000000"/>
          <w:sz w:val="24"/>
          <w:szCs w:val="24"/>
        </w:rPr>
        <w:br w:type="textWrapping"/>
      </w:r>
      <w:r>
        <w:rPr>
          <w:rFonts w:ascii="宋体" w:hAnsi="宋体" w:eastAsia="宋体" w:cs="宋体"/>
          <w:color w:val="000000"/>
          <w:sz w:val="24"/>
        </w:rPr>
        <w:t>个全面”战略布局，牢固树立和贯彻落实创新、协调、绿色、开放、共享的发展</w:t>
      </w:r>
      <w:r>
        <w:rPr>
          <w:rFonts w:hint="eastAsia" w:ascii="宋体" w:hAnsi="宋体" w:eastAsia="宋体" w:cs="宋体"/>
          <w:color w:val="000000"/>
          <w:sz w:val="24"/>
          <w:szCs w:val="24"/>
        </w:rPr>
        <w:br w:type="textWrapping"/>
      </w:r>
      <w:r>
        <w:rPr>
          <w:rFonts w:ascii="宋体" w:hAnsi="宋体" w:eastAsia="宋体" w:cs="宋体"/>
          <w:color w:val="000000"/>
          <w:sz w:val="24"/>
        </w:rPr>
        <w:t>理念。</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3</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4 条 规划原则</w:t>
      </w:r>
      <w:r>
        <w:rPr>
          <w:rFonts w:hint="eastAsia" w:ascii="黑体" w:hAnsi="黑体" w:eastAsia="黑体" w:cs="宋体"/>
          <w:color w:val="000000"/>
          <w:sz w:val="30"/>
          <w:szCs w:val="30"/>
        </w:rPr>
        <w:br w:type="textWrapping"/>
      </w:r>
      <w:r>
        <w:rPr>
          <w:rFonts w:ascii="宋体" w:hAnsi="宋体" w:eastAsia="宋体" w:cs="宋体"/>
          <w:color w:val="000000"/>
          <w:sz w:val="24"/>
        </w:rPr>
        <w:t>1. 坚持以人为本、保障城乡居民全面发展的原则；</w:t>
      </w:r>
      <w:r>
        <w:rPr>
          <w:rFonts w:hint="eastAsia" w:ascii="宋体" w:hAnsi="宋体" w:eastAsia="宋体" w:cs="宋体"/>
          <w:color w:val="000000"/>
          <w:sz w:val="24"/>
          <w:szCs w:val="24"/>
        </w:rPr>
        <w:br w:type="textWrapping"/>
      </w:r>
      <w:r>
        <w:rPr>
          <w:rFonts w:ascii="宋体" w:hAnsi="宋体" w:eastAsia="宋体" w:cs="宋体"/>
          <w:color w:val="000000"/>
          <w:sz w:val="24"/>
        </w:rPr>
        <w:t>2. 坚持合理利用资源、保护环境的原则；</w:t>
      </w:r>
      <w:r>
        <w:rPr>
          <w:rFonts w:hint="eastAsia" w:ascii="宋体" w:hAnsi="宋体" w:eastAsia="宋体" w:cs="宋体"/>
          <w:color w:val="000000"/>
          <w:sz w:val="24"/>
          <w:szCs w:val="24"/>
        </w:rPr>
        <w:br w:type="textWrapping"/>
      </w:r>
      <w:r>
        <w:rPr>
          <w:rFonts w:ascii="宋体" w:hAnsi="宋体" w:eastAsia="宋体" w:cs="宋体"/>
          <w:color w:val="000000"/>
          <w:sz w:val="24"/>
        </w:rPr>
        <w:t>3. 坚持区域协调、城乡统筹的原则；</w:t>
      </w:r>
      <w:r>
        <w:rPr>
          <w:rFonts w:hint="eastAsia" w:ascii="宋体" w:hAnsi="宋体" w:eastAsia="宋体" w:cs="宋体"/>
          <w:color w:val="000000"/>
          <w:sz w:val="24"/>
          <w:szCs w:val="24"/>
        </w:rPr>
        <w:br w:type="textWrapping"/>
      </w:r>
      <w:r>
        <w:rPr>
          <w:rFonts w:ascii="宋体" w:hAnsi="宋体" w:eastAsia="宋体" w:cs="宋体"/>
          <w:color w:val="000000"/>
          <w:sz w:val="24"/>
        </w:rPr>
        <w:t>4. 坚持科学规划、合理布局、规模适度、注重实效的原则。</w:t>
      </w:r>
      <w:r>
        <w:rPr>
          <w:rFonts w:hint="eastAsia" w:ascii="宋体" w:hAnsi="宋体" w:eastAsia="宋体" w:cs="宋体"/>
          <w:color w:val="000000"/>
          <w:sz w:val="24"/>
          <w:szCs w:val="24"/>
        </w:rPr>
        <w:br w:type="textWrapping"/>
      </w:r>
      <w:r>
        <w:rPr>
          <w:rFonts w:ascii="黑体" w:hAnsi="黑体" w:eastAsia="黑体" w:cs="宋体"/>
          <w:color w:val="000000"/>
          <w:sz w:val="30"/>
        </w:rPr>
        <w:t>第 5 条 规划期限</w:t>
      </w:r>
      <w:r>
        <w:rPr>
          <w:rFonts w:hint="eastAsia" w:ascii="黑体" w:hAnsi="黑体" w:eastAsia="黑体" w:cs="宋体"/>
          <w:color w:val="000000"/>
          <w:sz w:val="30"/>
          <w:szCs w:val="30"/>
        </w:rPr>
        <w:br w:type="textWrapping"/>
      </w:r>
      <w:r>
        <w:rPr>
          <w:rFonts w:ascii="宋体" w:hAnsi="宋体" w:eastAsia="宋体" w:cs="宋体"/>
          <w:color w:val="000000"/>
          <w:sz w:val="24"/>
        </w:rPr>
        <w:t>规划期限为 2018-2030；</w:t>
      </w:r>
      <w:r>
        <w:rPr>
          <w:rFonts w:hint="eastAsia" w:ascii="宋体" w:hAnsi="宋体" w:eastAsia="宋体" w:cs="宋体"/>
          <w:color w:val="000000"/>
          <w:sz w:val="24"/>
          <w:szCs w:val="24"/>
        </w:rPr>
        <w:br w:type="textWrapping"/>
      </w:r>
      <w:r>
        <w:rPr>
          <w:rFonts w:ascii="宋体" w:hAnsi="宋体" w:eastAsia="宋体" w:cs="宋体"/>
          <w:color w:val="000000"/>
          <w:sz w:val="24"/>
        </w:rPr>
        <w:t>其中近期： 2018-2020 年；远期： 2021-2030 年； 2030 年以后为远景。</w:t>
      </w:r>
      <w:r>
        <w:rPr>
          <w:rFonts w:hint="eastAsia" w:ascii="宋体" w:hAnsi="宋体" w:eastAsia="宋体" w:cs="宋体"/>
          <w:color w:val="000000"/>
          <w:sz w:val="24"/>
          <w:szCs w:val="24"/>
        </w:rPr>
        <w:br w:type="textWrapping"/>
      </w:r>
      <w:r>
        <w:rPr>
          <w:rFonts w:ascii="黑体" w:hAnsi="黑体" w:eastAsia="黑体" w:cs="宋体"/>
          <w:color w:val="000000"/>
          <w:sz w:val="30"/>
        </w:rPr>
        <w:t>第 6 条 规划范围</w:t>
      </w:r>
      <w:r>
        <w:rPr>
          <w:rFonts w:hint="eastAsia" w:ascii="黑体" w:hAnsi="黑体" w:eastAsia="黑体" w:cs="宋体"/>
          <w:color w:val="000000"/>
          <w:sz w:val="30"/>
          <w:szCs w:val="30"/>
        </w:rPr>
        <w:br w:type="textWrapping"/>
      </w:r>
      <w:r>
        <w:rPr>
          <w:rFonts w:ascii="宋体" w:hAnsi="宋体" w:eastAsia="宋体" w:cs="宋体"/>
          <w:color w:val="000000"/>
          <w:sz w:val="24"/>
        </w:rPr>
        <w:t>本规划包括乡域、乡政府驻地及重点开发区域两个层次。</w:t>
      </w:r>
      <w:r>
        <w:rPr>
          <w:rFonts w:hint="eastAsia" w:ascii="宋体" w:hAnsi="宋体" w:eastAsia="宋体" w:cs="宋体"/>
          <w:color w:val="000000"/>
          <w:sz w:val="24"/>
          <w:szCs w:val="24"/>
        </w:rPr>
        <w:br w:type="textWrapping"/>
      </w:r>
      <w:r>
        <w:rPr>
          <w:rFonts w:ascii="宋体" w:hAnsi="宋体" w:eastAsia="宋体" w:cs="宋体"/>
          <w:color w:val="000000"/>
          <w:sz w:val="24"/>
        </w:rPr>
        <w:t>1. 乡域范围为康仙庄乡整个行政区域，面积为 7877 公顷。</w:t>
      </w:r>
      <w:r>
        <w:rPr>
          <w:rFonts w:hint="eastAsia" w:ascii="宋体" w:hAnsi="宋体" w:eastAsia="宋体" w:cs="宋体"/>
          <w:color w:val="000000"/>
          <w:sz w:val="24"/>
          <w:szCs w:val="24"/>
        </w:rPr>
        <w:br w:type="textWrapping"/>
      </w:r>
      <w:r>
        <w:rPr>
          <w:rFonts w:ascii="宋体" w:hAnsi="宋体" w:eastAsia="宋体" w:cs="宋体"/>
          <w:color w:val="000000"/>
          <w:sz w:val="24"/>
        </w:rPr>
        <w:t>2. 乡政府驻地及重点开发区域主要包括康仙庄乡政府驻地、现代科技商务</w:t>
      </w:r>
      <w:r>
        <w:rPr>
          <w:rFonts w:hint="eastAsia" w:ascii="宋体" w:hAnsi="宋体" w:eastAsia="宋体" w:cs="宋体"/>
          <w:color w:val="000000"/>
          <w:sz w:val="24"/>
          <w:szCs w:val="24"/>
        </w:rPr>
        <w:br w:type="textWrapping"/>
      </w:r>
      <w:r>
        <w:rPr>
          <w:rFonts w:ascii="宋体" w:hAnsi="宋体" w:eastAsia="宋体" w:cs="宋体"/>
          <w:color w:val="000000"/>
          <w:sz w:val="24"/>
        </w:rPr>
        <w:t>产业基地、三沙社区三部分，其中：</w:t>
      </w:r>
      <w:r>
        <w:rPr>
          <w:rFonts w:hint="eastAsia" w:ascii="宋体" w:hAnsi="宋体" w:eastAsia="宋体" w:cs="宋体"/>
          <w:color w:val="000000"/>
          <w:sz w:val="24"/>
          <w:szCs w:val="24"/>
        </w:rPr>
        <w:br w:type="textWrapping"/>
      </w:r>
      <w:r>
        <w:rPr>
          <w:rFonts w:ascii="宋体" w:hAnsi="宋体" w:eastAsia="宋体" w:cs="宋体"/>
          <w:color w:val="000000"/>
          <w:sz w:val="24"/>
        </w:rPr>
        <w:t>乡政府驻地范围：北至盐水河道，南至 112 国道，西至东外环路，东至京德</w:t>
      </w:r>
      <w:r>
        <w:rPr>
          <w:rFonts w:hint="eastAsia" w:ascii="宋体" w:hAnsi="宋体" w:eastAsia="宋体" w:cs="宋体"/>
          <w:color w:val="000000"/>
          <w:sz w:val="24"/>
          <w:szCs w:val="24"/>
        </w:rPr>
        <w:br w:type="textWrapping"/>
      </w:r>
      <w:r>
        <w:rPr>
          <w:rFonts w:ascii="宋体" w:hAnsi="宋体" w:eastAsia="宋体" w:cs="宋体"/>
          <w:color w:val="000000"/>
          <w:sz w:val="24"/>
        </w:rPr>
        <w:t>高速，面积为 178.94 公顷。</w:t>
      </w:r>
      <w:r>
        <w:rPr>
          <w:rFonts w:hint="eastAsia" w:ascii="宋体" w:hAnsi="宋体" w:eastAsia="宋体" w:cs="宋体"/>
          <w:color w:val="000000"/>
          <w:sz w:val="24"/>
          <w:szCs w:val="24"/>
        </w:rPr>
        <w:br w:type="textWrapping"/>
      </w:r>
      <w:r>
        <w:rPr>
          <w:rFonts w:ascii="宋体" w:hAnsi="宋体" w:eastAsia="宋体" w:cs="宋体"/>
          <w:color w:val="000000"/>
          <w:sz w:val="24"/>
        </w:rPr>
        <w:t>现代科技商务产业基地范围：北至霸州北线，南至建设道，东至幸福大街和</w:t>
      </w:r>
      <w:r>
        <w:rPr>
          <w:rFonts w:hint="eastAsia" w:ascii="宋体" w:hAnsi="宋体" w:eastAsia="宋体" w:cs="宋体"/>
          <w:color w:val="000000"/>
          <w:sz w:val="24"/>
          <w:szCs w:val="24"/>
        </w:rPr>
        <w:br w:type="textWrapping"/>
      </w:r>
      <w:r>
        <w:rPr>
          <w:rFonts w:ascii="宋体" w:hAnsi="宋体" w:eastAsia="宋体" w:cs="宋体"/>
          <w:color w:val="000000"/>
          <w:sz w:val="24"/>
        </w:rPr>
        <w:t>京德高速，西至辛城路，面积为 971.05 公顷。</w:t>
      </w:r>
      <w:r>
        <w:rPr>
          <w:rFonts w:hint="eastAsia" w:ascii="宋体" w:hAnsi="宋体" w:eastAsia="宋体" w:cs="宋体"/>
          <w:color w:val="000000"/>
          <w:sz w:val="24"/>
          <w:szCs w:val="24"/>
        </w:rPr>
        <w:br w:type="textWrapping"/>
      </w:r>
      <w:r>
        <w:rPr>
          <w:rFonts w:ascii="宋体" w:hAnsi="宋体" w:eastAsia="宋体" w:cs="宋体"/>
          <w:color w:val="000000"/>
          <w:sz w:val="24"/>
        </w:rPr>
        <w:t>三沙社区范围：北至津霸铁路，南至聚英东道，东至东环路、西至牤牛河，</w:t>
      </w:r>
      <w:r>
        <w:rPr>
          <w:rFonts w:hint="eastAsia" w:ascii="宋体" w:hAnsi="宋体" w:eastAsia="宋体" w:cs="宋体"/>
          <w:color w:val="000000"/>
          <w:sz w:val="24"/>
          <w:szCs w:val="24"/>
        </w:rPr>
        <w:br w:type="textWrapping"/>
      </w:r>
      <w:r>
        <w:rPr>
          <w:rFonts w:ascii="宋体" w:hAnsi="宋体" w:eastAsia="宋体" w:cs="宋体"/>
          <w:color w:val="000000"/>
          <w:sz w:val="24"/>
        </w:rPr>
        <w:t>面积为 198.28 公顷。</w:t>
      </w:r>
      <w:r>
        <w:rPr>
          <w:rFonts w:hint="eastAsia" w:ascii="宋体" w:hAnsi="宋体" w:eastAsia="宋体" w:cs="宋体"/>
          <w:color w:val="000000"/>
          <w:sz w:val="24"/>
          <w:szCs w:val="24"/>
        </w:rPr>
        <w:br w:type="textWrapping"/>
      </w:r>
      <w:r>
        <w:rPr>
          <w:rFonts w:ascii="黑体" w:hAnsi="黑体" w:eastAsia="黑体" w:cs="宋体"/>
          <w:color w:val="000000"/>
          <w:sz w:val="30"/>
        </w:rPr>
        <w:t>第 7 条 规划目标</w:t>
      </w:r>
      <w:r>
        <w:rPr>
          <w:rFonts w:hint="eastAsia" w:ascii="黑体" w:hAnsi="黑体" w:eastAsia="黑体" w:cs="宋体"/>
          <w:color w:val="000000"/>
          <w:sz w:val="30"/>
          <w:szCs w:val="30"/>
        </w:rPr>
        <w:br w:type="textWrapping"/>
      </w:r>
      <w:r>
        <w:rPr>
          <w:rFonts w:ascii="宋体" w:hAnsi="宋体" w:eastAsia="宋体" w:cs="宋体"/>
          <w:color w:val="000000"/>
          <w:sz w:val="24"/>
        </w:rPr>
        <w:t>到 2030 年， 康仙庄乡全面建成小康社会，实现产业兴旺、生态宜居、 乡风</w:t>
      </w:r>
      <w:r>
        <w:rPr>
          <w:rFonts w:hint="eastAsia" w:ascii="宋体" w:hAnsi="宋体" w:eastAsia="宋体" w:cs="宋体"/>
          <w:color w:val="000000"/>
          <w:sz w:val="24"/>
          <w:szCs w:val="24"/>
        </w:rPr>
        <w:br w:type="textWrapping"/>
      </w:r>
      <w:r>
        <w:rPr>
          <w:rFonts w:ascii="宋体" w:hAnsi="宋体" w:eastAsia="宋体" w:cs="宋体"/>
          <w:color w:val="000000"/>
          <w:sz w:val="24"/>
        </w:rPr>
        <w:t>文明、整洁有效、生活富裕的乡村振兴总要求。</w:t>
      </w:r>
      <w:r>
        <w:rPr>
          <w:rFonts w:hint="eastAsia" w:ascii="宋体" w:hAnsi="宋体" w:eastAsia="宋体" w:cs="宋体"/>
          <w:color w:val="000000"/>
          <w:sz w:val="24"/>
          <w:szCs w:val="24"/>
        </w:rPr>
        <w:br w:type="textWrapping"/>
      </w:r>
      <w:r>
        <w:rPr>
          <w:rFonts w:ascii="黑体" w:hAnsi="黑体" w:eastAsia="黑体" w:cs="宋体"/>
          <w:color w:val="000000"/>
          <w:sz w:val="30"/>
        </w:rPr>
        <w:t>第 8 条 强制性内容</w:t>
      </w:r>
      <w:r>
        <w:rPr>
          <w:rFonts w:hint="eastAsia" w:ascii="黑体" w:hAnsi="黑体" w:eastAsia="黑体" w:cs="宋体"/>
          <w:color w:val="000000"/>
          <w:sz w:val="30"/>
          <w:szCs w:val="30"/>
        </w:rPr>
        <w:br w:type="textWrapping"/>
      </w:r>
      <w:r>
        <w:rPr>
          <w:rFonts w:ascii="宋体" w:hAnsi="宋体" w:eastAsia="宋体" w:cs="宋体"/>
          <w:color w:val="000000"/>
          <w:sz w:val="24"/>
        </w:rPr>
        <w:t>文本中粗体加下划线的内容为总体规划的强制性内容。 强制性条文必须严格</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4</w:t>
      </w:r>
      <w:r>
        <w:rPr>
          <w:rFonts w:ascii="Times New Roman" w:hAnsi="Times New Roman" w:eastAsia="宋体" w:cs="Times New Roman"/>
          <w:color w:val="000000"/>
          <w:sz w:val="18"/>
          <w:szCs w:val="18"/>
        </w:rPr>
        <w:br w:type="textWrapping"/>
      </w:r>
      <w:r>
        <w:rPr>
          <w:rFonts w:ascii="宋体" w:hAnsi="宋体" w:eastAsia="宋体" w:cs="宋体"/>
          <w:color w:val="000000"/>
          <w:sz w:val="24"/>
        </w:rPr>
        <w:t>执行。</w:t>
      </w:r>
      <w:r>
        <w:rPr>
          <w:rFonts w:hint="eastAsia" w:ascii="宋体" w:hAnsi="宋体" w:eastAsia="宋体" w:cs="宋体"/>
          <w:color w:val="000000"/>
          <w:sz w:val="24"/>
          <w:szCs w:val="24"/>
        </w:rPr>
        <w:br w:type="textWrapping"/>
      </w:r>
      <w:r>
        <w:rPr>
          <w:rFonts w:ascii="黑体" w:hAnsi="黑体" w:eastAsia="黑体" w:cs="宋体"/>
          <w:color w:val="000000"/>
          <w:sz w:val="40"/>
        </w:rPr>
        <w:t>第二章 乡镇发展战略</w:t>
      </w:r>
      <w:r>
        <w:rPr>
          <w:rFonts w:hint="eastAsia" w:ascii="黑体" w:hAnsi="黑体" w:eastAsia="黑体" w:cs="宋体"/>
          <w:color w:val="000000"/>
          <w:sz w:val="40"/>
          <w:szCs w:val="40"/>
        </w:rPr>
        <w:br w:type="textWrapping"/>
      </w:r>
      <w:r>
        <w:rPr>
          <w:rFonts w:ascii="黑体" w:hAnsi="黑体" w:eastAsia="黑体" w:cs="宋体"/>
          <w:color w:val="000000"/>
          <w:sz w:val="30"/>
        </w:rPr>
        <w:t>第 9 条 社会经济发展战略</w:t>
      </w:r>
      <w:r>
        <w:rPr>
          <w:rFonts w:hint="eastAsia" w:ascii="黑体" w:hAnsi="黑体" w:eastAsia="黑体" w:cs="宋体"/>
          <w:color w:val="000000"/>
          <w:sz w:val="30"/>
          <w:szCs w:val="30"/>
        </w:rPr>
        <w:br w:type="textWrapping"/>
      </w:r>
      <w:r>
        <w:rPr>
          <w:rFonts w:ascii="宋体" w:hAnsi="宋体" w:eastAsia="宋体" w:cs="宋体"/>
          <w:color w:val="000000"/>
          <w:sz w:val="24"/>
        </w:rPr>
        <w:t>立足于优越的区位交通优势，抓住雄安新区、首都第二机场建设等带来的机</w:t>
      </w:r>
      <w:r>
        <w:rPr>
          <w:rFonts w:hint="eastAsia" w:ascii="宋体" w:hAnsi="宋体" w:eastAsia="宋体" w:cs="宋体"/>
          <w:color w:val="000000"/>
          <w:sz w:val="24"/>
          <w:szCs w:val="24"/>
        </w:rPr>
        <w:br w:type="textWrapping"/>
      </w:r>
      <w:r>
        <w:rPr>
          <w:rFonts w:ascii="宋体" w:hAnsi="宋体" w:eastAsia="宋体" w:cs="宋体"/>
          <w:color w:val="000000"/>
          <w:sz w:val="24"/>
        </w:rPr>
        <w:t>遇，将康仙庄乡打造成为北京新机场空港服务区域重要节点，环雄安新区重要节</w:t>
      </w:r>
      <w:r>
        <w:rPr>
          <w:rFonts w:hint="eastAsia" w:ascii="宋体" w:hAnsi="宋体" w:eastAsia="宋体" w:cs="宋体"/>
          <w:color w:val="000000"/>
          <w:sz w:val="24"/>
          <w:szCs w:val="24"/>
        </w:rPr>
        <w:br w:type="textWrapping"/>
      </w:r>
      <w:r>
        <w:rPr>
          <w:rFonts w:ascii="宋体" w:hAnsi="宋体" w:eastAsia="宋体" w:cs="宋体"/>
          <w:color w:val="000000"/>
          <w:sz w:val="24"/>
        </w:rPr>
        <w:t>点城镇，霸州市重要的经济增长极， 益津城区东部的智造新高地，生态宜居城。</w:t>
      </w:r>
      <w:r>
        <w:rPr>
          <w:rFonts w:hint="eastAsia" w:ascii="宋体" w:hAnsi="宋体" w:eastAsia="宋体" w:cs="宋体"/>
          <w:color w:val="000000"/>
          <w:sz w:val="24"/>
          <w:szCs w:val="24"/>
        </w:rPr>
        <w:br w:type="textWrapping"/>
      </w:r>
      <w:r>
        <w:rPr>
          <w:rFonts w:ascii="黑体" w:hAnsi="黑体" w:eastAsia="黑体" w:cs="宋体"/>
          <w:color w:val="000000"/>
          <w:sz w:val="30"/>
        </w:rPr>
        <w:t>第 10 条 社会经济发展目标</w:t>
      </w:r>
      <w:r>
        <w:rPr>
          <w:rFonts w:hint="eastAsia" w:ascii="黑体" w:hAnsi="黑体" w:eastAsia="黑体" w:cs="宋体"/>
          <w:color w:val="000000"/>
          <w:sz w:val="30"/>
          <w:szCs w:val="30"/>
        </w:rPr>
        <w:br w:type="textWrapping"/>
      </w:r>
      <w:r>
        <w:rPr>
          <w:rFonts w:ascii="宋体" w:hAnsi="宋体" w:eastAsia="宋体" w:cs="宋体"/>
          <w:color w:val="000000"/>
          <w:sz w:val="24"/>
        </w:rPr>
        <w:t>预测第一产业增长率为 8.7％，第二产业为 6.2％，第三产业为 17.5％，总</w:t>
      </w:r>
      <w:r>
        <w:rPr>
          <w:rFonts w:hint="eastAsia" w:ascii="宋体" w:hAnsi="宋体" w:eastAsia="宋体" w:cs="宋体"/>
          <w:color w:val="000000"/>
          <w:sz w:val="24"/>
          <w:szCs w:val="24"/>
        </w:rPr>
        <w:br w:type="textWrapping"/>
      </w:r>
      <w:r>
        <w:rPr>
          <w:rFonts w:ascii="宋体" w:hAnsi="宋体" w:eastAsia="宋体" w:cs="宋体"/>
          <w:color w:val="000000"/>
          <w:sz w:val="24"/>
        </w:rPr>
        <w:t>增长率 13.1%。</w:t>
      </w:r>
      <w:r>
        <w:rPr>
          <w:rFonts w:hint="eastAsia" w:ascii="宋体" w:hAnsi="宋体" w:eastAsia="宋体" w:cs="宋体"/>
          <w:color w:val="000000"/>
          <w:sz w:val="24"/>
          <w:szCs w:val="24"/>
        </w:rPr>
        <w:br w:type="textWrapping"/>
      </w:r>
      <w:r>
        <w:rPr>
          <w:rFonts w:ascii="宋体" w:hAnsi="宋体" w:eastAsia="宋体" w:cs="宋体"/>
          <w:color w:val="000000"/>
          <w:sz w:val="24"/>
        </w:rPr>
        <w:t>表 2-1 康仙庄乡国民经济和社会发展主要指标一览表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3000"/>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指标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单位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2020</w:t>
            </w:r>
            <w:r>
              <w:rPr>
                <w:rFonts w:ascii="宋体" w:hAnsi="宋体" w:eastAsia="宋体" w:cs="宋体"/>
                <w:color w:val="000000"/>
              </w:rPr>
              <w:t xml:space="preserve">年指标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2030</w:t>
            </w:r>
            <w:r>
              <w:rPr>
                <w:rFonts w:ascii="宋体" w:hAnsi="宋体" w:eastAsia="宋体" w:cs="宋体"/>
                <w:color w:val="000000"/>
              </w:rPr>
              <w:t>年指标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新型农村合作医疗覆盖率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九年制义务教育普及率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高中教育普及率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93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城镇污水处理率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村镇饮用水卫生合格率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生活垃圾无害化处理率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100</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黑体" w:hAnsi="黑体" w:eastAsia="黑体" w:cs="宋体"/>
          <w:color w:val="000000"/>
          <w:sz w:val="30"/>
        </w:rPr>
        <w:t>第 11 条 发展对策与措施</w:t>
      </w:r>
      <w:r>
        <w:rPr>
          <w:rFonts w:hint="eastAsia" w:ascii="黑体" w:hAnsi="黑体" w:eastAsia="黑体" w:cs="宋体"/>
          <w:color w:val="000000"/>
          <w:sz w:val="30"/>
          <w:szCs w:val="30"/>
        </w:rPr>
        <w:br w:type="textWrapping"/>
      </w:r>
      <w:r>
        <w:rPr>
          <w:rFonts w:ascii="宋体" w:hAnsi="宋体" w:eastAsia="宋体" w:cs="宋体"/>
          <w:color w:val="000000"/>
          <w:sz w:val="24"/>
        </w:rPr>
        <w:t>1. 重点建设乡政府驻地，带动乡域发展， 完善基础设施和公共服务设施建</w:t>
      </w:r>
      <w:r>
        <w:rPr>
          <w:rFonts w:hint="eastAsia" w:ascii="宋体" w:hAnsi="宋体" w:eastAsia="宋体" w:cs="宋体"/>
          <w:color w:val="000000"/>
          <w:sz w:val="24"/>
          <w:szCs w:val="24"/>
        </w:rPr>
        <w:br w:type="textWrapping"/>
      </w:r>
      <w:r>
        <w:rPr>
          <w:rFonts w:ascii="宋体" w:hAnsi="宋体" w:eastAsia="宋体" w:cs="宋体"/>
          <w:color w:val="000000"/>
          <w:sz w:val="24"/>
        </w:rPr>
        <w:t>设，实现城乡一体化发展。</w:t>
      </w:r>
      <w:r>
        <w:rPr>
          <w:rFonts w:hint="eastAsia" w:ascii="宋体" w:hAnsi="宋体" w:eastAsia="宋体" w:cs="宋体"/>
          <w:color w:val="000000"/>
          <w:sz w:val="24"/>
          <w:szCs w:val="24"/>
        </w:rPr>
        <w:br w:type="textWrapping"/>
      </w:r>
      <w:r>
        <w:rPr>
          <w:rFonts w:ascii="宋体" w:hAnsi="宋体" w:eastAsia="宋体" w:cs="宋体"/>
          <w:color w:val="000000"/>
          <w:sz w:val="24"/>
        </w:rPr>
        <w:t>2. 加强现代科技商务产业基地建设，全面支撑国际智造新城和三心服务中</w:t>
      </w:r>
      <w:r>
        <w:rPr>
          <w:rFonts w:hint="eastAsia" w:ascii="宋体" w:hAnsi="宋体" w:eastAsia="宋体" w:cs="宋体"/>
          <w:color w:val="000000"/>
          <w:sz w:val="24"/>
          <w:szCs w:val="24"/>
        </w:rPr>
        <w:br w:type="textWrapping"/>
      </w:r>
      <w:r>
        <w:rPr>
          <w:rFonts w:ascii="宋体" w:hAnsi="宋体" w:eastAsia="宋体" w:cs="宋体"/>
          <w:color w:val="000000"/>
          <w:sz w:val="24"/>
        </w:rPr>
        <w:t>枢打造，融入京南国家成果转移转化示范区。</w:t>
      </w:r>
      <w:r>
        <w:rPr>
          <w:rFonts w:hint="eastAsia" w:ascii="宋体" w:hAnsi="宋体" w:eastAsia="宋体" w:cs="宋体"/>
          <w:color w:val="000000"/>
          <w:sz w:val="24"/>
          <w:szCs w:val="24"/>
        </w:rPr>
        <w:br w:type="textWrapping"/>
      </w:r>
      <w:r>
        <w:rPr>
          <w:rFonts w:ascii="黑体" w:hAnsi="黑体" w:eastAsia="黑体" w:cs="宋体"/>
          <w:color w:val="000000"/>
          <w:sz w:val="40"/>
        </w:rPr>
        <w:t>第三章 乡域空间管制规划</w:t>
      </w:r>
      <w:r>
        <w:rPr>
          <w:rFonts w:hint="eastAsia" w:ascii="黑体" w:hAnsi="黑体" w:eastAsia="黑体" w:cs="宋体"/>
          <w:color w:val="000000"/>
          <w:sz w:val="40"/>
          <w:szCs w:val="40"/>
        </w:rPr>
        <w:br w:type="textWrapping"/>
      </w:r>
      <w:r>
        <w:rPr>
          <w:rFonts w:ascii="黑体" w:hAnsi="黑体" w:eastAsia="黑体" w:cs="宋体"/>
          <w:color w:val="000000"/>
          <w:sz w:val="30"/>
        </w:rPr>
        <w:t>第 12 条 “三区三线”规划</w:t>
      </w:r>
      <w:r>
        <w:rPr>
          <w:rFonts w:hint="eastAsia" w:ascii="黑体" w:hAnsi="黑体" w:eastAsia="黑体" w:cs="宋体"/>
          <w:color w:val="000000"/>
          <w:sz w:val="30"/>
          <w:szCs w:val="30"/>
        </w:rPr>
        <w:br w:type="textWrapping"/>
      </w:r>
      <w:r>
        <w:rPr>
          <w:rFonts w:ascii="宋体" w:hAnsi="宋体" w:eastAsia="宋体" w:cs="宋体"/>
          <w:color w:val="000000"/>
          <w:sz w:val="24"/>
        </w:rPr>
        <w:t>(一) 生态空间</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5</w:t>
      </w:r>
      <w:r>
        <w:rPr>
          <w:rFonts w:ascii="Times New Roman" w:hAnsi="Times New Roman" w:eastAsia="宋体" w:cs="Times New Roman"/>
          <w:color w:val="000000"/>
          <w:sz w:val="18"/>
          <w:szCs w:val="18"/>
        </w:rPr>
        <w:br w:type="textWrapping"/>
      </w:r>
      <w:r>
        <w:rPr>
          <w:rFonts w:ascii="宋体" w:hAnsi="宋体" w:eastAsia="宋体" w:cs="宋体"/>
          <w:color w:val="000000"/>
          <w:sz w:val="24"/>
        </w:rPr>
        <w:t>1. 生态保护红线区</w:t>
      </w:r>
      <w:r>
        <w:rPr>
          <w:rFonts w:hint="eastAsia" w:ascii="宋体" w:hAnsi="宋体" w:eastAsia="宋体" w:cs="宋体"/>
          <w:color w:val="000000"/>
          <w:sz w:val="24"/>
          <w:szCs w:val="24"/>
        </w:rPr>
        <w:br w:type="textWrapping"/>
      </w:r>
      <w:r>
        <w:rPr>
          <w:rFonts w:ascii="宋体" w:hAnsi="宋体" w:eastAsia="宋体" w:cs="宋体"/>
          <w:color w:val="000000"/>
          <w:sz w:val="24"/>
        </w:rPr>
        <w:t>（1） 地下水源核心保护区</w:t>
      </w:r>
      <w:r>
        <w:rPr>
          <w:rFonts w:hint="eastAsia" w:ascii="宋体" w:hAnsi="宋体" w:eastAsia="宋体" w:cs="宋体"/>
          <w:color w:val="000000"/>
          <w:sz w:val="24"/>
          <w:szCs w:val="24"/>
        </w:rPr>
        <w:br w:type="textWrapping"/>
      </w:r>
      <w:r>
        <w:rPr>
          <w:rFonts w:ascii="宋体" w:hAnsi="宋体" w:eastAsia="宋体" w:cs="宋体"/>
          <w:color w:val="000000"/>
          <w:sz w:val="24"/>
        </w:rPr>
        <w:t>各镇村应划定水源保护区。水源井周围 50 米为核心保护区，严禁设置与取</w:t>
      </w:r>
      <w:r>
        <w:rPr>
          <w:rFonts w:hint="eastAsia" w:ascii="宋体" w:hAnsi="宋体" w:eastAsia="宋体" w:cs="宋体"/>
          <w:color w:val="000000"/>
          <w:sz w:val="24"/>
          <w:szCs w:val="24"/>
        </w:rPr>
        <w:br w:type="textWrapping"/>
      </w:r>
      <w:r>
        <w:rPr>
          <w:rFonts w:ascii="宋体" w:hAnsi="宋体" w:eastAsia="宋体" w:cs="宋体"/>
          <w:color w:val="000000"/>
          <w:sz w:val="24"/>
        </w:rPr>
        <w:t>水设施无关的建筑，禁止建设有污染的项目，严格进行水源卫生防护，保护良好</w:t>
      </w:r>
      <w:r>
        <w:rPr>
          <w:rFonts w:hint="eastAsia" w:ascii="宋体" w:hAnsi="宋体" w:eastAsia="宋体" w:cs="宋体"/>
          <w:color w:val="000000"/>
          <w:sz w:val="24"/>
          <w:szCs w:val="24"/>
        </w:rPr>
        <w:br w:type="textWrapping"/>
      </w:r>
      <w:r>
        <w:rPr>
          <w:rFonts w:ascii="宋体" w:hAnsi="宋体" w:eastAsia="宋体" w:cs="宋体"/>
          <w:color w:val="000000"/>
          <w:sz w:val="24"/>
        </w:rPr>
        <w:t>的卫生环境，建立卫生检查制度</w:t>
      </w:r>
      <w:r>
        <w:rPr>
          <w:rFonts w:hint="eastAsia" w:ascii="宋体" w:hAnsi="宋体" w:eastAsia="宋体" w:cs="宋体"/>
          <w:color w:val="000000"/>
          <w:sz w:val="24"/>
          <w:szCs w:val="24"/>
        </w:rPr>
        <w:br w:type="textWrapping"/>
      </w:r>
      <w:r>
        <w:rPr>
          <w:rFonts w:ascii="宋体" w:hAnsi="宋体" w:eastAsia="宋体" w:cs="宋体"/>
          <w:color w:val="000000"/>
          <w:sz w:val="24"/>
        </w:rPr>
        <w:t>（2） 河流及河滨岸带保护区</w:t>
      </w:r>
      <w:r>
        <w:rPr>
          <w:rFonts w:hint="eastAsia" w:ascii="宋体" w:hAnsi="宋体" w:eastAsia="宋体" w:cs="宋体"/>
          <w:color w:val="000000"/>
          <w:sz w:val="24"/>
          <w:szCs w:val="24"/>
        </w:rPr>
        <w:br w:type="textWrapping"/>
      </w:r>
      <w:r>
        <w:rPr>
          <w:rFonts w:ascii="宋体" w:hAnsi="宋体" w:eastAsia="宋体" w:cs="宋体"/>
          <w:color w:val="000000"/>
          <w:sz w:val="24"/>
        </w:rPr>
        <w:t>参照雄安新区标准和《霸州市创建国家森林城市实施方案》，中亭河和牤牛</w:t>
      </w:r>
      <w:r>
        <w:rPr>
          <w:rFonts w:hint="eastAsia" w:ascii="宋体" w:hAnsi="宋体" w:eastAsia="宋体" w:cs="宋体"/>
          <w:color w:val="000000"/>
          <w:sz w:val="24"/>
          <w:szCs w:val="24"/>
        </w:rPr>
        <w:br w:type="textWrapping"/>
      </w:r>
      <w:r>
        <w:rPr>
          <w:rFonts w:ascii="宋体" w:hAnsi="宋体" w:eastAsia="宋体" w:cs="宋体"/>
          <w:color w:val="000000"/>
          <w:sz w:val="24"/>
        </w:rPr>
        <w:t>河两侧建设宽度不低于 200 米的永久绿化带，构建 2000 米宽的绿化控制范围。</w:t>
      </w:r>
      <w:r>
        <w:rPr>
          <w:rFonts w:hint="eastAsia" w:ascii="宋体" w:hAnsi="宋体" w:eastAsia="宋体" w:cs="宋体"/>
          <w:color w:val="000000"/>
          <w:sz w:val="24"/>
          <w:szCs w:val="24"/>
        </w:rPr>
        <w:br w:type="textWrapping"/>
      </w:r>
      <w:r>
        <w:rPr>
          <w:rFonts w:ascii="宋体" w:hAnsi="宋体" w:eastAsia="宋体" w:cs="宋体"/>
          <w:color w:val="000000"/>
          <w:sz w:val="24"/>
        </w:rPr>
        <w:t>龙江渠和百米渠两侧各控制宽度不低于 20 米的绿化林带。</w:t>
      </w:r>
      <w:r>
        <w:rPr>
          <w:rFonts w:hint="eastAsia" w:ascii="宋体" w:hAnsi="宋体" w:eastAsia="宋体" w:cs="宋体"/>
          <w:color w:val="000000"/>
          <w:sz w:val="24"/>
          <w:szCs w:val="24"/>
        </w:rPr>
        <w:br w:type="textWrapping"/>
      </w:r>
      <w:r>
        <w:rPr>
          <w:rFonts w:ascii="宋体" w:hAnsi="宋体" w:eastAsia="宋体" w:cs="宋体"/>
          <w:color w:val="000000"/>
          <w:sz w:val="24"/>
        </w:rPr>
        <w:t>（3） 南水北调干渠及保护区</w:t>
      </w:r>
      <w:r>
        <w:rPr>
          <w:rFonts w:hint="eastAsia" w:ascii="宋体" w:hAnsi="宋体" w:eastAsia="宋体" w:cs="宋体"/>
          <w:color w:val="000000"/>
          <w:sz w:val="24"/>
          <w:szCs w:val="24"/>
        </w:rPr>
        <w:br w:type="textWrapping"/>
      </w:r>
      <w:r>
        <w:rPr>
          <w:rFonts w:ascii="宋体" w:hAnsi="宋体" w:eastAsia="宋体" w:cs="宋体"/>
          <w:color w:val="000000"/>
          <w:sz w:val="24"/>
        </w:rPr>
        <w:t>依据《南水北调中线一期工程总干渠河北段饮用水水源保护区划定和完善方</w:t>
      </w:r>
      <w:r>
        <w:rPr>
          <w:rFonts w:hint="eastAsia" w:ascii="宋体" w:hAnsi="宋体" w:eastAsia="宋体" w:cs="宋体"/>
          <w:color w:val="000000"/>
          <w:sz w:val="24"/>
          <w:szCs w:val="24"/>
        </w:rPr>
        <w:br w:type="textWrapping"/>
      </w:r>
      <w:r>
        <w:rPr>
          <w:rFonts w:ascii="宋体" w:hAnsi="宋体" w:eastAsia="宋体" w:cs="宋体"/>
          <w:color w:val="000000"/>
          <w:sz w:val="24"/>
        </w:rPr>
        <w:t>案》的规定，南水北调完全封闭式输水渠道一级保护区取工程边线（隔离网）向</w:t>
      </w:r>
      <w:r>
        <w:rPr>
          <w:rFonts w:hint="eastAsia" w:ascii="宋体" w:hAnsi="宋体" w:eastAsia="宋体" w:cs="宋体"/>
          <w:color w:val="000000"/>
          <w:sz w:val="24"/>
          <w:szCs w:val="24"/>
        </w:rPr>
        <w:br w:type="textWrapping"/>
      </w:r>
      <w:r>
        <w:rPr>
          <w:rFonts w:ascii="宋体" w:hAnsi="宋体" w:eastAsia="宋体" w:cs="宋体"/>
          <w:color w:val="000000"/>
          <w:sz w:val="24"/>
        </w:rPr>
        <w:t>两侧外延 50 米。南水北调工程是霸州市重要的地表水饮用水源，要严格执行国</w:t>
      </w:r>
      <w:r>
        <w:rPr>
          <w:rFonts w:hint="eastAsia" w:ascii="宋体" w:hAnsi="宋体" w:eastAsia="宋体" w:cs="宋体"/>
          <w:color w:val="000000"/>
          <w:sz w:val="24"/>
          <w:szCs w:val="24"/>
        </w:rPr>
        <w:br w:type="textWrapping"/>
      </w:r>
      <w:r>
        <w:rPr>
          <w:rFonts w:ascii="宋体" w:hAnsi="宋体" w:eastAsia="宋体" w:cs="宋体"/>
          <w:color w:val="000000"/>
          <w:sz w:val="24"/>
        </w:rPr>
        <w:t>家有关饮用水水源地保护管理的法律和规定，确保南水北调水体不受污染。保护</w:t>
      </w:r>
      <w:r>
        <w:rPr>
          <w:rFonts w:hint="eastAsia" w:ascii="宋体" w:hAnsi="宋体" w:eastAsia="宋体" w:cs="宋体"/>
          <w:color w:val="000000"/>
          <w:sz w:val="24"/>
          <w:szCs w:val="24"/>
        </w:rPr>
        <w:br w:type="textWrapping"/>
      </w:r>
      <w:r>
        <w:rPr>
          <w:rFonts w:ascii="宋体" w:hAnsi="宋体" w:eastAsia="宋体" w:cs="宋体"/>
          <w:color w:val="000000"/>
          <w:sz w:val="24"/>
        </w:rPr>
        <w:t>区边界应设立明确的地理坐标和明显的警示标志，加强保护区管理。禁止在一级</w:t>
      </w:r>
      <w:r>
        <w:rPr>
          <w:rFonts w:hint="eastAsia" w:ascii="宋体" w:hAnsi="宋体" w:eastAsia="宋体" w:cs="宋体"/>
          <w:color w:val="000000"/>
          <w:sz w:val="24"/>
          <w:szCs w:val="24"/>
        </w:rPr>
        <w:br w:type="textWrapping"/>
      </w:r>
      <w:r>
        <w:rPr>
          <w:rFonts w:ascii="宋体" w:hAnsi="宋体" w:eastAsia="宋体" w:cs="宋体"/>
          <w:color w:val="000000"/>
          <w:sz w:val="24"/>
        </w:rPr>
        <w:t>水源保护区内新建、改建、扩建与供水设施和保护水源无关的建设项目；已建成</w:t>
      </w:r>
      <w:r>
        <w:rPr>
          <w:rFonts w:hint="eastAsia" w:ascii="宋体" w:hAnsi="宋体" w:eastAsia="宋体" w:cs="宋体"/>
          <w:color w:val="000000"/>
          <w:sz w:val="24"/>
          <w:szCs w:val="24"/>
        </w:rPr>
        <w:br w:type="textWrapping"/>
      </w:r>
      <w:r>
        <w:rPr>
          <w:rFonts w:ascii="宋体" w:hAnsi="宋体" w:eastAsia="宋体" w:cs="宋体"/>
          <w:color w:val="000000"/>
          <w:sz w:val="24"/>
        </w:rPr>
        <w:t>的无关项目，由市政府责令拆除或关闭。</w:t>
      </w:r>
      <w:r>
        <w:rPr>
          <w:rFonts w:hint="eastAsia" w:ascii="宋体" w:hAnsi="宋体" w:eastAsia="宋体" w:cs="宋体"/>
          <w:color w:val="000000"/>
          <w:sz w:val="24"/>
          <w:szCs w:val="24"/>
        </w:rPr>
        <w:br w:type="textWrapping"/>
      </w:r>
      <w:r>
        <w:rPr>
          <w:rFonts w:ascii="宋体" w:hAnsi="宋体" w:eastAsia="宋体" w:cs="宋体"/>
          <w:color w:val="000000"/>
          <w:sz w:val="24"/>
        </w:rPr>
        <w:t>2. 一般生态区</w:t>
      </w:r>
      <w:r>
        <w:rPr>
          <w:rFonts w:hint="eastAsia" w:ascii="宋体" w:hAnsi="宋体" w:eastAsia="宋体" w:cs="宋体"/>
          <w:color w:val="000000"/>
          <w:sz w:val="24"/>
          <w:szCs w:val="24"/>
        </w:rPr>
        <w:br w:type="textWrapping"/>
      </w:r>
      <w:r>
        <w:rPr>
          <w:rFonts w:ascii="宋体" w:hAnsi="宋体" w:eastAsia="宋体" w:cs="宋体"/>
          <w:color w:val="000000"/>
          <w:sz w:val="24"/>
        </w:rPr>
        <w:t>（1） 交通廊道</w:t>
      </w:r>
      <w:r>
        <w:rPr>
          <w:rFonts w:hint="eastAsia" w:ascii="宋体" w:hAnsi="宋体" w:eastAsia="宋体" w:cs="宋体"/>
          <w:color w:val="000000"/>
          <w:sz w:val="24"/>
          <w:szCs w:val="24"/>
        </w:rPr>
        <w:br w:type="textWrapping"/>
      </w:r>
      <w:r>
        <w:rPr>
          <w:rFonts w:ascii="宋体" w:hAnsi="宋体" w:eastAsia="宋体" w:cs="宋体"/>
          <w:color w:val="000000"/>
          <w:sz w:val="24"/>
        </w:rPr>
        <w:t>津霸铁路、津保高铁、京德高速、荣乌高速、荣乌高速新线两侧各建设宽度</w:t>
      </w:r>
      <w:r>
        <w:rPr>
          <w:rFonts w:hint="eastAsia" w:ascii="宋体" w:hAnsi="宋体" w:eastAsia="宋体" w:cs="宋体"/>
          <w:color w:val="000000"/>
          <w:sz w:val="24"/>
          <w:szCs w:val="24"/>
        </w:rPr>
        <w:br w:type="textWrapping"/>
      </w:r>
      <w:r>
        <w:rPr>
          <w:rFonts w:ascii="宋体" w:hAnsi="宋体" w:eastAsia="宋体" w:cs="宋体"/>
          <w:color w:val="000000"/>
          <w:sz w:val="24"/>
        </w:rPr>
        <w:t>不低于 200 米的永久绿化带；城镇现状建设区范围内可根据实际情况进行调整，</w:t>
      </w:r>
      <w:r>
        <w:rPr>
          <w:rFonts w:hint="eastAsia" w:ascii="宋体" w:hAnsi="宋体" w:eastAsia="宋体" w:cs="宋体"/>
          <w:color w:val="000000"/>
          <w:sz w:val="24"/>
          <w:szCs w:val="24"/>
        </w:rPr>
        <w:br w:type="textWrapping"/>
      </w:r>
      <w:r>
        <w:rPr>
          <w:rFonts w:ascii="宋体" w:hAnsi="宋体" w:eastAsia="宋体" w:cs="宋体"/>
          <w:color w:val="000000"/>
          <w:sz w:val="24"/>
        </w:rPr>
        <w:t>最窄绿化带宽度不低于 50 米。 112 国道、规划 105 国道两侧各建设宽度不低于</w:t>
      </w:r>
      <w:r>
        <w:rPr>
          <w:rFonts w:hint="eastAsia" w:ascii="宋体" w:hAnsi="宋体" w:eastAsia="宋体" w:cs="宋体"/>
          <w:color w:val="000000"/>
          <w:sz w:val="24"/>
          <w:szCs w:val="24"/>
        </w:rPr>
        <w:br w:type="textWrapping"/>
      </w:r>
      <w:r>
        <w:rPr>
          <w:rFonts w:ascii="宋体" w:hAnsi="宋体" w:eastAsia="宋体" w:cs="宋体"/>
          <w:color w:val="000000"/>
          <w:sz w:val="24"/>
        </w:rPr>
        <w:t>100 米的永久绿化带；城镇现状建设区范围内可根据实际情况进行调整，最窄绿</w:t>
      </w:r>
      <w:r>
        <w:rPr>
          <w:rFonts w:hint="eastAsia" w:ascii="宋体" w:hAnsi="宋体" w:eastAsia="宋体" w:cs="宋体"/>
          <w:color w:val="000000"/>
          <w:sz w:val="24"/>
          <w:szCs w:val="24"/>
        </w:rPr>
        <w:br w:type="textWrapping"/>
      </w:r>
      <w:r>
        <w:rPr>
          <w:rFonts w:ascii="宋体" w:hAnsi="宋体" w:eastAsia="宋体" w:cs="宋体"/>
          <w:color w:val="000000"/>
          <w:sz w:val="24"/>
        </w:rPr>
        <w:t>化带宽度不低于 30 米。</w:t>
      </w:r>
      <w:r>
        <w:rPr>
          <w:rFonts w:hint="eastAsia" w:ascii="宋体" w:hAnsi="宋体" w:eastAsia="宋体" w:cs="宋体"/>
          <w:color w:val="000000"/>
          <w:sz w:val="24"/>
          <w:szCs w:val="24"/>
        </w:rPr>
        <w:br w:type="textWrapping"/>
      </w:r>
      <w:r>
        <w:rPr>
          <w:rFonts w:ascii="宋体" w:hAnsi="宋体" w:eastAsia="宋体" w:cs="宋体"/>
          <w:color w:val="000000"/>
          <w:sz w:val="24"/>
        </w:rPr>
        <w:t>（2） 110kV 及以上高压走廊</w:t>
      </w:r>
      <w:r>
        <w:rPr>
          <w:rFonts w:hint="eastAsia" w:ascii="宋体" w:hAnsi="宋体" w:eastAsia="宋体" w:cs="宋体"/>
          <w:color w:val="000000"/>
          <w:sz w:val="24"/>
          <w:szCs w:val="24"/>
        </w:rPr>
        <w:br w:type="textWrapping"/>
      </w:r>
      <w:r>
        <w:rPr>
          <w:rFonts w:ascii="宋体" w:hAnsi="宋体" w:eastAsia="宋体" w:cs="宋体"/>
          <w:color w:val="000000"/>
          <w:sz w:val="24"/>
        </w:rPr>
        <w:t>乡域范围内有 500kV、 220kV 和 110kV 高压线穿过，规划 500kV 高压线的高</w:t>
      </w:r>
      <w:r>
        <w:rPr>
          <w:rFonts w:hint="eastAsia" w:ascii="宋体" w:hAnsi="宋体" w:eastAsia="宋体" w:cs="宋体"/>
          <w:color w:val="000000"/>
          <w:sz w:val="24"/>
          <w:szCs w:val="24"/>
        </w:rPr>
        <w:br w:type="textWrapping"/>
      </w:r>
      <w:r>
        <w:rPr>
          <w:rFonts w:ascii="宋体" w:hAnsi="宋体" w:eastAsia="宋体" w:cs="宋体"/>
          <w:color w:val="000000"/>
          <w:sz w:val="24"/>
        </w:rPr>
        <w:t>压走廊宽度控制为 60-75 米，220kV高压线的高压走廊宽度控制为 30-40 米，110kV</w:t>
      </w:r>
      <w:r>
        <w:rPr>
          <w:rFonts w:hint="eastAsia" w:ascii="宋体" w:hAnsi="宋体" w:eastAsia="宋体" w:cs="宋体"/>
          <w:color w:val="000000"/>
          <w:sz w:val="24"/>
          <w:szCs w:val="24"/>
        </w:rPr>
        <w:br w:type="textWrapping"/>
      </w:r>
      <w:r>
        <w:rPr>
          <w:rFonts w:ascii="宋体" w:hAnsi="宋体" w:eastAsia="宋体" w:cs="宋体"/>
          <w:color w:val="000000"/>
          <w:sz w:val="24"/>
        </w:rPr>
        <w:t>高压线的高压走廊宽度控制为 15-25 米。 在安全净距离达到要求的情况下,建筑</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6</w:t>
      </w:r>
      <w:r>
        <w:rPr>
          <w:rFonts w:ascii="Times New Roman" w:hAnsi="Times New Roman" w:eastAsia="宋体" w:cs="Times New Roman"/>
          <w:color w:val="000000"/>
          <w:sz w:val="18"/>
          <w:szCs w:val="18"/>
        </w:rPr>
        <w:br w:type="textWrapping"/>
      </w:r>
      <w:r>
        <w:rPr>
          <w:rFonts w:ascii="宋体" w:hAnsi="宋体" w:eastAsia="宋体" w:cs="宋体"/>
          <w:color w:val="000000"/>
          <w:sz w:val="24"/>
        </w:rPr>
        <w:t>物、构筑物最好避开在带电导线走廊的垂直下端。</w:t>
      </w:r>
      <w:r>
        <w:rPr>
          <w:rFonts w:hint="eastAsia" w:ascii="宋体" w:hAnsi="宋体" w:eastAsia="宋体" w:cs="宋体"/>
          <w:color w:val="000000"/>
          <w:sz w:val="24"/>
          <w:szCs w:val="24"/>
        </w:rPr>
        <w:br w:type="textWrapping"/>
      </w:r>
      <w:r>
        <w:rPr>
          <w:rFonts w:ascii="宋体" w:hAnsi="宋体" w:eastAsia="宋体" w:cs="宋体"/>
          <w:color w:val="000000"/>
          <w:sz w:val="24"/>
        </w:rPr>
        <w:t>（3） 燃气管线</w:t>
      </w:r>
      <w:r>
        <w:rPr>
          <w:rFonts w:hint="eastAsia" w:ascii="宋体" w:hAnsi="宋体" w:eastAsia="宋体" w:cs="宋体"/>
          <w:color w:val="000000"/>
          <w:sz w:val="24"/>
          <w:szCs w:val="24"/>
        </w:rPr>
        <w:br w:type="textWrapping"/>
      </w:r>
      <w:r>
        <w:rPr>
          <w:rFonts w:ascii="宋体" w:hAnsi="宋体" w:eastAsia="宋体" w:cs="宋体"/>
          <w:color w:val="000000"/>
          <w:sz w:val="24"/>
        </w:rPr>
        <w:t>规划近期对港清三线进行保留，远期对港清三线进行迁改，调整至京德高速</w:t>
      </w:r>
      <w:r>
        <w:rPr>
          <w:rFonts w:hint="eastAsia" w:ascii="宋体" w:hAnsi="宋体" w:eastAsia="宋体" w:cs="宋体"/>
          <w:color w:val="000000"/>
          <w:sz w:val="24"/>
          <w:szCs w:val="24"/>
        </w:rPr>
        <w:br w:type="textWrapping"/>
      </w:r>
      <w:r>
        <w:rPr>
          <w:rFonts w:ascii="宋体" w:hAnsi="宋体" w:eastAsia="宋体" w:cs="宋体"/>
          <w:color w:val="000000"/>
          <w:sz w:val="24"/>
        </w:rPr>
        <w:t>以东。 乡域范围内陕京二线、陕京三线、港清三线管道中心线两侧及附属设施场</w:t>
      </w:r>
      <w:r>
        <w:rPr>
          <w:rFonts w:hint="eastAsia" w:ascii="宋体" w:hAnsi="宋体" w:eastAsia="宋体" w:cs="宋体"/>
          <w:color w:val="000000"/>
          <w:sz w:val="24"/>
          <w:szCs w:val="24"/>
        </w:rPr>
        <w:br w:type="textWrapping"/>
      </w:r>
      <w:r>
        <w:rPr>
          <w:rFonts w:ascii="宋体" w:hAnsi="宋体" w:eastAsia="宋体" w:cs="宋体"/>
          <w:color w:val="000000"/>
          <w:sz w:val="24"/>
        </w:rPr>
        <w:t>区外 318 米范围内， 西南长输管线、 蒙西管道廊坊分输支线管道中心线两侧及附</w:t>
      </w:r>
      <w:r>
        <w:rPr>
          <w:rFonts w:hint="eastAsia" w:ascii="宋体" w:hAnsi="宋体" w:eastAsia="宋体" w:cs="宋体"/>
          <w:color w:val="000000"/>
          <w:sz w:val="24"/>
          <w:szCs w:val="24"/>
        </w:rPr>
        <w:br w:type="textWrapping"/>
      </w:r>
      <w:r>
        <w:rPr>
          <w:rFonts w:ascii="宋体" w:hAnsi="宋体" w:eastAsia="宋体" w:cs="宋体"/>
          <w:color w:val="000000"/>
          <w:sz w:val="24"/>
        </w:rPr>
        <w:t>属设施场区外 100 米范围内， 乡政府驻地北侧高压燃气管线中心线两侧及附属设</w:t>
      </w:r>
      <w:r>
        <w:rPr>
          <w:rFonts w:hint="eastAsia" w:ascii="宋体" w:hAnsi="宋体" w:eastAsia="宋体" w:cs="宋体"/>
          <w:color w:val="000000"/>
          <w:sz w:val="24"/>
          <w:szCs w:val="24"/>
        </w:rPr>
        <w:br w:type="textWrapping"/>
      </w:r>
      <w:r>
        <w:rPr>
          <w:rFonts w:ascii="宋体" w:hAnsi="宋体" w:eastAsia="宋体" w:cs="宋体"/>
          <w:color w:val="000000"/>
          <w:sz w:val="24"/>
        </w:rPr>
        <w:t>施场区外 30 米范围内， 禁止开山、爆破、燃放爆竹和修筑大型工程。 当通过的</w:t>
      </w:r>
      <w:r>
        <w:rPr>
          <w:rFonts w:hint="eastAsia" w:ascii="宋体" w:hAnsi="宋体" w:eastAsia="宋体" w:cs="宋体"/>
          <w:color w:val="000000"/>
          <w:sz w:val="24"/>
          <w:szCs w:val="24"/>
        </w:rPr>
        <w:br w:type="textWrapping"/>
      </w:r>
      <w:r>
        <w:rPr>
          <w:rFonts w:ascii="宋体" w:hAnsi="宋体" w:eastAsia="宋体" w:cs="宋体"/>
          <w:color w:val="000000"/>
          <w:sz w:val="24"/>
        </w:rPr>
        <w:t>区域受地理条件或者现状项目限制，不能满足规定的管道保护距离要求的，管道</w:t>
      </w:r>
      <w:r>
        <w:rPr>
          <w:rFonts w:hint="eastAsia" w:ascii="宋体" w:hAnsi="宋体" w:eastAsia="宋体" w:cs="宋体"/>
          <w:color w:val="000000"/>
          <w:sz w:val="24"/>
          <w:szCs w:val="24"/>
        </w:rPr>
        <w:br w:type="textWrapping"/>
      </w:r>
      <w:r>
        <w:rPr>
          <w:rFonts w:ascii="宋体" w:hAnsi="宋体" w:eastAsia="宋体" w:cs="宋体"/>
          <w:color w:val="000000"/>
          <w:sz w:val="24"/>
        </w:rPr>
        <w:t>企业应当提出防护方案，加强管道强度。</w:t>
      </w:r>
      <w:r>
        <w:rPr>
          <w:rFonts w:hint="eastAsia" w:ascii="宋体" w:hAnsi="宋体" w:eastAsia="宋体" w:cs="宋体"/>
          <w:color w:val="000000"/>
          <w:sz w:val="24"/>
          <w:szCs w:val="24"/>
        </w:rPr>
        <w:br w:type="textWrapping"/>
      </w:r>
      <w:r>
        <w:rPr>
          <w:rFonts w:ascii="宋体" w:hAnsi="宋体" w:eastAsia="宋体" w:cs="宋体"/>
          <w:color w:val="000000"/>
          <w:sz w:val="24"/>
        </w:rPr>
        <w:t>（4） 历史文物</w:t>
      </w:r>
      <w:r>
        <w:rPr>
          <w:rFonts w:hint="eastAsia" w:ascii="宋体" w:hAnsi="宋体" w:eastAsia="宋体" w:cs="宋体"/>
          <w:color w:val="000000"/>
          <w:sz w:val="24"/>
          <w:szCs w:val="24"/>
        </w:rPr>
        <w:br w:type="textWrapping"/>
      </w:r>
      <w:r>
        <w:rPr>
          <w:rFonts w:ascii="宋体" w:hAnsi="宋体" w:eastAsia="宋体" w:cs="宋体"/>
          <w:color w:val="000000"/>
          <w:sz w:val="24"/>
        </w:rPr>
        <w:t>以现状文物基底（或其他界线）以外 50 米划定保护范围，保护范围内不得</w:t>
      </w:r>
      <w:r>
        <w:rPr>
          <w:rFonts w:hint="eastAsia" w:ascii="宋体" w:hAnsi="宋体" w:eastAsia="宋体" w:cs="宋体"/>
          <w:color w:val="000000"/>
          <w:sz w:val="24"/>
          <w:szCs w:val="24"/>
        </w:rPr>
        <w:br w:type="textWrapping"/>
      </w:r>
      <w:r>
        <w:rPr>
          <w:rFonts w:ascii="宋体" w:hAnsi="宋体" w:eastAsia="宋体" w:cs="宋体"/>
          <w:color w:val="000000"/>
          <w:sz w:val="24"/>
        </w:rPr>
        <w:t>进行新建工程或对原有建筑的改建、扩建工程。</w:t>
      </w:r>
      <w:r>
        <w:rPr>
          <w:rFonts w:hint="eastAsia" w:ascii="宋体" w:hAnsi="宋体" w:eastAsia="宋体" w:cs="宋体"/>
          <w:color w:val="000000"/>
          <w:sz w:val="24"/>
          <w:szCs w:val="24"/>
        </w:rPr>
        <w:br w:type="textWrapping"/>
      </w:r>
      <w:r>
        <w:rPr>
          <w:rFonts w:ascii="宋体" w:hAnsi="宋体" w:eastAsia="宋体" w:cs="宋体"/>
          <w:color w:val="000000"/>
          <w:sz w:val="24"/>
        </w:rPr>
        <w:t>(二) 农业空间</w:t>
      </w:r>
      <w:r>
        <w:rPr>
          <w:rFonts w:hint="eastAsia" w:ascii="宋体" w:hAnsi="宋体" w:eastAsia="宋体" w:cs="宋体"/>
          <w:color w:val="000000"/>
          <w:sz w:val="24"/>
          <w:szCs w:val="24"/>
        </w:rPr>
        <w:br w:type="textWrapping"/>
      </w:r>
      <w:r>
        <w:rPr>
          <w:rFonts w:ascii="宋体" w:hAnsi="宋体" w:eastAsia="宋体" w:cs="宋体"/>
          <w:color w:val="000000"/>
          <w:sz w:val="24"/>
        </w:rPr>
        <w:t>1. 永久基本农田保护红线区</w:t>
      </w:r>
      <w:r>
        <w:rPr>
          <w:rFonts w:hint="eastAsia" w:ascii="宋体" w:hAnsi="宋体" w:eastAsia="宋体" w:cs="宋体"/>
          <w:color w:val="000000"/>
          <w:sz w:val="24"/>
          <w:szCs w:val="24"/>
        </w:rPr>
        <w:br w:type="textWrapping"/>
      </w:r>
      <w:r>
        <w:rPr>
          <w:rFonts w:ascii="宋体" w:hAnsi="宋体" w:eastAsia="宋体" w:cs="宋体"/>
          <w:color w:val="000000"/>
          <w:sz w:val="24"/>
        </w:rPr>
        <w:t>康仙庄乡永久基本农田分布于全乡各村庄。</w:t>
      </w:r>
      <w:r>
        <w:rPr>
          <w:rFonts w:hint="eastAsia" w:ascii="宋体" w:hAnsi="宋体" w:eastAsia="宋体" w:cs="宋体"/>
          <w:color w:val="000000"/>
          <w:sz w:val="24"/>
          <w:szCs w:val="24"/>
        </w:rPr>
        <w:br w:type="textWrapping"/>
      </w:r>
      <w:r>
        <w:rPr>
          <w:rFonts w:ascii="宋体" w:hAnsi="宋体" w:eastAsia="宋体" w:cs="宋体"/>
          <w:color w:val="000000"/>
          <w:sz w:val="24"/>
        </w:rPr>
        <w:t>（1） 永久基本农田一经划定，任何单位和个人不得擅自占用，或者擅自改</w:t>
      </w:r>
      <w:r>
        <w:rPr>
          <w:rFonts w:hint="eastAsia" w:ascii="宋体" w:hAnsi="宋体" w:eastAsia="宋体" w:cs="宋体"/>
          <w:color w:val="000000"/>
          <w:sz w:val="24"/>
          <w:szCs w:val="24"/>
        </w:rPr>
        <w:br w:type="textWrapping"/>
      </w:r>
      <w:r>
        <w:rPr>
          <w:rFonts w:ascii="宋体" w:hAnsi="宋体" w:eastAsia="宋体" w:cs="宋体"/>
          <w:color w:val="000000"/>
          <w:sz w:val="24"/>
        </w:rPr>
        <w:t>变用途。除法律规定的能源、交通、水利、军事设施等国家重点建设项目选址无</w:t>
      </w:r>
      <w:r>
        <w:rPr>
          <w:rFonts w:hint="eastAsia" w:ascii="宋体" w:hAnsi="宋体" w:eastAsia="宋体" w:cs="宋体"/>
          <w:color w:val="000000"/>
          <w:sz w:val="24"/>
          <w:szCs w:val="24"/>
        </w:rPr>
        <w:br w:type="textWrapping"/>
      </w:r>
      <w:r>
        <w:rPr>
          <w:rFonts w:ascii="宋体" w:hAnsi="宋体" w:eastAsia="宋体" w:cs="宋体"/>
          <w:color w:val="000000"/>
          <w:sz w:val="24"/>
        </w:rPr>
        <w:t>法避让的外，其他任何建设都不得占用，坚决防止永久基本农田“非农化”。</w:t>
      </w:r>
      <w:r>
        <w:rPr>
          <w:rFonts w:hint="eastAsia" w:ascii="宋体" w:hAnsi="宋体" w:eastAsia="宋体" w:cs="宋体"/>
          <w:color w:val="000000"/>
          <w:sz w:val="24"/>
          <w:szCs w:val="24"/>
        </w:rPr>
        <w:br w:type="textWrapping"/>
      </w:r>
      <w:r>
        <w:rPr>
          <w:rFonts w:ascii="宋体" w:hAnsi="宋体" w:eastAsia="宋体" w:cs="宋体"/>
          <w:color w:val="000000"/>
          <w:sz w:val="24"/>
        </w:rPr>
        <w:t>（2） 符合法定条件的，需占用和改变永久基本农田的，必须经过可行性论</w:t>
      </w:r>
      <w:r>
        <w:rPr>
          <w:rFonts w:hint="eastAsia" w:ascii="宋体" w:hAnsi="宋体" w:eastAsia="宋体" w:cs="宋体"/>
          <w:color w:val="000000"/>
          <w:sz w:val="24"/>
          <w:szCs w:val="24"/>
        </w:rPr>
        <w:br w:type="textWrapping"/>
      </w:r>
      <w:r>
        <w:rPr>
          <w:rFonts w:ascii="宋体" w:hAnsi="宋体" w:eastAsia="宋体" w:cs="宋体"/>
          <w:color w:val="000000"/>
          <w:sz w:val="24"/>
        </w:rPr>
        <w:t>证，确实难以避让的，应当将土地利用总体规划调整方案和永久基本农田补划方</w:t>
      </w:r>
      <w:r>
        <w:rPr>
          <w:rFonts w:hint="eastAsia" w:ascii="宋体" w:hAnsi="宋体" w:eastAsia="宋体" w:cs="宋体"/>
          <w:color w:val="000000"/>
          <w:sz w:val="24"/>
          <w:szCs w:val="24"/>
        </w:rPr>
        <w:br w:type="textWrapping"/>
      </w:r>
      <w:r>
        <w:rPr>
          <w:rFonts w:ascii="宋体" w:hAnsi="宋体" w:eastAsia="宋体" w:cs="宋体"/>
          <w:color w:val="000000"/>
          <w:sz w:val="24"/>
        </w:rPr>
        <w:t>案一并报国务院批准，及时补划数量相等、质量相当的永久基本农田。</w:t>
      </w:r>
      <w:r>
        <w:rPr>
          <w:rFonts w:hint="eastAsia" w:ascii="宋体" w:hAnsi="宋体" w:eastAsia="宋体" w:cs="宋体"/>
          <w:color w:val="000000"/>
          <w:sz w:val="24"/>
          <w:szCs w:val="24"/>
        </w:rPr>
        <w:br w:type="textWrapping"/>
      </w:r>
      <w:r>
        <w:rPr>
          <w:rFonts w:ascii="宋体" w:hAnsi="宋体" w:eastAsia="宋体" w:cs="宋体"/>
          <w:color w:val="000000"/>
          <w:sz w:val="24"/>
        </w:rPr>
        <w:t>（3） 禁止任何单位和个人在基本农田保护区内建窑、建房、建坟、挖砂、</w:t>
      </w:r>
      <w:r>
        <w:rPr>
          <w:rFonts w:hint="eastAsia" w:ascii="宋体" w:hAnsi="宋体" w:eastAsia="宋体" w:cs="宋体"/>
          <w:color w:val="000000"/>
          <w:sz w:val="24"/>
          <w:szCs w:val="24"/>
        </w:rPr>
        <w:br w:type="textWrapping"/>
      </w:r>
      <w:r>
        <w:rPr>
          <w:rFonts w:ascii="宋体" w:hAnsi="宋体" w:eastAsia="宋体" w:cs="宋体"/>
          <w:color w:val="000000"/>
          <w:sz w:val="24"/>
        </w:rPr>
        <w:t>采石、采矿、取土、堆放固体废弃物或者进行其他破坏基本农田的活动。禁止任</w:t>
      </w:r>
      <w:r>
        <w:rPr>
          <w:rFonts w:hint="eastAsia" w:ascii="宋体" w:hAnsi="宋体" w:eastAsia="宋体" w:cs="宋体"/>
          <w:color w:val="000000"/>
          <w:sz w:val="24"/>
          <w:szCs w:val="24"/>
        </w:rPr>
        <w:br w:type="textWrapping"/>
      </w:r>
      <w:r>
        <w:rPr>
          <w:rFonts w:ascii="宋体" w:hAnsi="宋体" w:eastAsia="宋体" w:cs="宋体"/>
          <w:color w:val="000000"/>
          <w:sz w:val="24"/>
        </w:rPr>
        <w:t>何单位和个人占用基本农田发展林果业和挖塘养鱼。</w:t>
      </w:r>
      <w:r>
        <w:rPr>
          <w:rFonts w:hint="eastAsia" w:ascii="宋体" w:hAnsi="宋体" w:eastAsia="宋体" w:cs="宋体"/>
          <w:color w:val="000000"/>
          <w:sz w:val="24"/>
          <w:szCs w:val="24"/>
        </w:rPr>
        <w:br w:type="textWrapping"/>
      </w:r>
      <w:r>
        <w:rPr>
          <w:rFonts w:ascii="宋体" w:hAnsi="宋体" w:eastAsia="宋体" w:cs="宋体"/>
          <w:color w:val="000000"/>
          <w:sz w:val="24"/>
        </w:rPr>
        <w:t>（4） 城镇开发边界内因重点建设项目急需落地或地类不符合划定要求等</w:t>
      </w:r>
      <w:r>
        <w:rPr>
          <w:rFonts w:hint="eastAsia" w:ascii="宋体" w:hAnsi="宋体" w:eastAsia="宋体" w:cs="宋体"/>
          <w:color w:val="000000"/>
          <w:sz w:val="24"/>
          <w:szCs w:val="24"/>
        </w:rPr>
        <w:br w:type="textWrapping"/>
      </w:r>
      <w:r>
        <w:rPr>
          <w:rFonts w:ascii="宋体" w:hAnsi="宋体" w:eastAsia="宋体" w:cs="宋体"/>
          <w:color w:val="000000"/>
          <w:sz w:val="24"/>
        </w:rPr>
        <w:t>原因确需对永久基本农田布局进行调整的，应按照“数量不减少、质量不降低”</w:t>
      </w:r>
      <w:r>
        <w:rPr>
          <w:rFonts w:hint="eastAsia" w:ascii="宋体" w:hAnsi="宋体" w:eastAsia="宋体" w:cs="宋体"/>
          <w:color w:val="000000"/>
          <w:sz w:val="24"/>
          <w:szCs w:val="24"/>
        </w:rPr>
        <w:br w:type="textWrapping"/>
      </w:r>
      <w:r>
        <w:rPr>
          <w:rFonts w:ascii="宋体" w:hAnsi="宋体" w:eastAsia="宋体" w:cs="宋体"/>
          <w:color w:val="000000"/>
          <w:sz w:val="24"/>
        </w:rPr>
        <w:t>原则进行局部微调，并按照国土部门管理要求提供论证和说明材料，经审查同意</w:t>
      </w:r>
      <w:r>
        <w:rPr>
          <w:rFonts w:hint="eastAsia" w:ascii="宋体" w:hAnsi="宋体" w:eastAsia="宋体" w:cs="宋体"/>
          <w:color w:val="000000"/>
          <w:sz w:val="24"/>
          <w:szCs w:val="24"/>
        </w:rPr>
        <w:br w:type="textWrapping"/>
      </w:r>
      <w:r>
        <w:rPr>
          <w:rFonts w:ascii="宋体" w:hAnsi="宋体" w:eastAsia="宋体" w:cs="宋体"/>
          <w:color w:val="000000"/>
          <w:sz w:val="24"/>
        </w:rPr>
        <w:t>后方可落实。</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7</w:t>
      </w:r>
      <w:r>
        <w:rPr>
          <w:rFonts w:ascii="Times New Roman" w:hAnsi="Times New Roman" w:eastAsia="宋体" w:cs="Times New Roman"/>
          <w:color w:val="000000"/>
          <w:sz w:val="18"/>
          <w:szCs w:val="18"/>
        </w:rPr>
        <w:br w:type="textWrapping"/>
      </w:r>
      <w:r>
        <w:rPr>
          <w:rFonts w:ascii="宋体" w:hAnsi="宋体" w:eastAsia="宋体" w:cs="宋体"/>
          <w:color w:val="000000"/>
          <w:sz w:val="24"/>
        </w:rPr>
        <w:t>（5） 在霸州北线以北和 112 国道以南，以田园综合体、现代农业园区为载</w:t>
      </w:r>
      <w:r>
        <w:rPr>
          <w:rFonts w:hint="eastAsia" w:ascii="宋体" w:hAnsi="宋体" w:eastAsia="宋体" w:cs="宋体"/>
          <w:color w:val="000000"/>
          <w:sz w:val="24"/>
          <w:szCs w:val="24"/>
        </w:rPr>
        <w:br w:type="textWrapping"/>
      </w:r>
      <w:r>
        <w:rPr>
          <w:rFonts w:ascii="宋体" w:hAnsi="宋体" w:eastAsia="宋体" w:cs="宋体"/>
          <w:color w:val="000000"/>
          <w:sz w:val="24"/>
        </w:rPr>
        <w:t>体，以都市休闲农业为方向，加速传统农业向生态型、服务型、融合型“六次”</w:t>
      </w:r>
      <w:r>
        <w:rPr>
          <w:rFonts w:hint="eastAsia" w:ascii="宋体" w:hAnsi="宋体" w:eastAsia="宋体" w:cs="宋体"/>
          <w:color w:val="000000"/>
          <w:sz w:val="24"/>
          <w:szCs w:val="24"/>
        </w:rPr>
        <w:br w:type="textWrapping"/>
      </w:r>
      <w:r>
        <w:rPr>
          <w:rFonts w:ascii="宋体" w:hAnsi="宋体" w:eastAsia="宋体" w:cs="宋体"/>
          <w:color w:val="000000"/>
          <w:sz w:val="24"/>
        </w:rPr>
        <w:t>产业转型升级，打造京津冀区域农业融合发展的典范。</w:t>
      </w:r>
      <w:r>
        <w:rPr>
          <w:rFonts w:hint="eastAsia" w:ascii="宋体" w:hAnsi="宋体" w:eastAsia="宋体" w:cs="宋体"/>
          <w:color w:val="000000"/>
          <w:sz w:val="24"/>
          <w:szCs w:val="24"/>
        </w:rPr>
        <w:br w:type="textWrapping"/>
      </w:r>
      <w:r>
        <w:rPr>
          <w:rFonts w:ascii="宋体" w:hAnsi="宋体" w:eastAsia="宋体" w:cs="宋体"/>
          <w:color w:val="000000"/>
          <w:sz w:val="24"/>
        </w:rPr>
        <w:t>2. 一般农业区</w:t>
      </w:r>
      <w:r>
        <w:rPr>
          <w:rFonts w:hint="eastAsia" w:ascii="宋体" w:hAnsi="宋体" w:eastAsia="宋体" w:cs="宋体"/>
          <w:color w:val="000000"/>
          <w:sz w:val="24"/>
          <w:szCs w:val="24"/>
        </w:rPr>
        <w:br w:type="textWrapping"/>
      </w:r>
      <w:r>
        <w:rPr>
          <w:rFonts w:ascii="宋体" w:hAnsi="宋体" w:eastAsia="宋体" w:cs="宋体"/>
          <w:color w:val="000000"/>
          <w:sz w:val="24"/>
        </w:rPr>
        <w:t>以美丽乡村为抓手，推动多个农产品地区现代化、规模化发展，构建田园风</w:t>
      </w:r>
      <w:r>
        <w:rPr>
          <w:rFonts w:hint="eastAsia" w:ascii="宋体" w:hAnsi="宋体" w:eastAsia="宋体" w:cs="宋体"/>
          <w:color w:val="000000"/>
          <w:sz w:val="24"/>
          <w:szCs w:val="24"/>
        </w:rPr>
        <w:br w:type="textWrapping"/>
      </w:r>
      <w:r>
        <w:rPr>
          <w:rFonts w:ascii="宋体" w:hAnsi="宋体" w:eastAsia="宋体" w:cs="宋体"/>
          <w:color w:val="000000"/>
          <w:sz w:val="24"/>
        </w:rPr>
        <w:t>光秀美农业空间，包括 31 个保留的村庄及少量一般农田区域。强化土地管理用</w:t>
      </w:r>
      <w:r>
        <w:rPr>
          <w:rFonts w:hint="eastAsia" w:ascii="宋体" w:hAnsi="宋体" w:eastAsia="宋体" w:cs="宋体"/>
          <w:color w:val="000000"/>
          <w:sz w:val="24"/>
          <w:szCs w:val="24"/>
        </w:rPr>
        <w:br w:type="textWrapping"/>
      </w:r>
      <w:r>
        <w:rPr>
          <w:rFonts w:ascii="宋体" w:hAnsi="宋体" w:eastAsia="宋体" w:cs="宋体"/>
          <w:color w:val="000000"/>
          <w:sz w:val="24"/>
        </w:rPr>
        <w:t>途，控制非农业建设占用农用地，开发整理增加耕地，统筹安排农业用地。</w:t>
      </w:r>
      <w:r>
        <w:rPr>
          <w:rFonts w:hint="eastAsia" w:ascii="宋体" w:hAnsi="宋体" w:eastAsia="宋体" w:cs="宋体"/>
          <w:color w:val="000000"/>
          <w:sz w:val="24"/>
          <w:szCs w:val="24"/>
        </w:rPr>
        <w:br w:type="textWrapping"/>
      </w:r>
      <w:r>
        <w:rPr>
          <w:rFonts w:ascii="宋体" w:hAnsi="宋体" w:eastAsia="宋体" w:cs="宋体"/>
          <w:color w:val="000000"/>
          <w:sz w:val="24"/>
        </w:rPr>
        <w:t>（三） 城镇空间</w:t>
      </w:r>
      <w:r>
        <w:rPr>
          <w:rFonts w:hint="eastAsia" w:ascii="宋体" w:hAnsi="宋体" w:eastAsia="宋体" w:cs="宋体"/>
          <w:color w:val="000000"/>
          <w:sz w:val="24"/>
          <w:szCs w:val="24"/>
        </w:rPr>
        <w:br w:type="textWrapping"/>
      </w:r>
      <w:r>
        <w:rPr>
          <w:rFonts w:ascii="宋体" w:hAnsi="宋体" w:eastAsia="宋体" w:cs="宋体"/>
          <w:color w:val="000000"/>
          <w:sz w:val="24"/>
        </w:rPr>
        <w:t>1. 城镇开发建设区</w:t>
      </w:r>
      <w:r>
        <w:rPr>
          <w:rFonts w:hint="eastAsia" w:ascii="宋体" w:hAnsi="宋体" w:eastAsia="宋体" w:cs="宋体"/>
          <w:color w:val="000000"/>
          <w:sz w:val="24"/>
          <w:szCs w:val="24"/>
        </w:rPr>
        <w:br w:type="textWrapping"/>
      </w:r>
      <w:r>
        <w:rPr>
          <w:rFonts w:ascii="宋体" w:hAnsi="宋体" w:eastAsia="宋体" w:cs="宋体"/>
          <w:color w:val="000000"/>
          <w:sz w:val="24"/>
        </w:rPr>
        <w:t>包含乡政府驻地、现代科技商务产业基地、 三沙社区及部分项目用地。</w:t>
      </w:r>
      <w:r>
        <w:rPr>
          <w:rFonts w:hint="eastAsia" w:ascii="宋体" w:hAnsi="宋体" w:eastAsia="宋体" w:cs="宋体"/>
          <w:color w:val="000000"/>
          <w:sz w:val="24"/>
          <w:szCs w:val="24"/>
        </w:rPr>
        <w:br w:type="textWrapping"/>
      </w:r>
      <w:r>
        <w:rPr>
          <w:rFonts w:ascii="宋体" w:hAnsi="宋体" w:eastAsia="宋体" w:cs="宋体"/>
          <w:color w:val="000000"/>
          <w:sz w:val="24"/>
        </w:rPr>
        <w:t>（1） 规划期内，在不突破土地利用总体规划建设用地规模和不违反市、镇、</w:t>
      </w:r>
      <w:r>
        <w:rPr>
          <w:rFonts w:hint="eastAsia" w:ascii="宋体" w:hAnsi="宋体" w:eastAsia="宋体" w:cs="宋体"/>
          <w:color w:val="000000"/>
          <w:sz w:val="24"/>
          <w:szCs w:val="24"/>
        </w:rPr>
        <w:br w:type="textWrapping"/>
      </w:r>
      <w:r>
        <w:rPr>
          <w:rFonts w:ascii="宋体" w:hAnsi="宋体" w:eastAsia="宋体" w:cs="宋体"/>
          <w:color w:val="000000"/>
          <w:sz w:val="24"/>
        </w:rPr>
        <w:t>乡总体规划强制性内容的前提下，可根据经济社会发展需要，对城镇开发边界范</w:t>
      </w:r>
      <w:r>
        <w:rPr>
          <w:rFonts w:hint="eastAsia" w:ascii="宋体" w:hAnsi="宋体" w:eastAsia="宋体" w:cs="宋体"/>
          <w:color w:val="000000"/>
          <w:sz w:val="24"/>
          <w:szCs w:val="24"/>
        </w:rPr>
        <w:br w:type="textWrapping"/>
      </w:r>
      <w:r>
        <w:rPr>
          <w:rFonts w:ascii="宋体" w:hAnsi="宋体" w:eastAsia="宋体" w:cs="宋体"/>
          <w:color w:val="000000"/>
          <w:sz w:val="24"/>
        </w:rPr>
        <w:t>围内的规划建设用地布局进行细化，但不得改变城镇开发边界的范围和形态；</w:t>
      </w:r>
      <w:r>
        <w:rPr>
          <w:rFonts w:hint="eastAsia" w:ascii="宋体" w:hAnsi="宋体" w:eastAsia="宋体" w:cs="宋体"/>
          <w:color w:val="000000"/>
          <w:sz w:val="24"/>
          <w:szCs w:val="24"/>
        </w:rPr>
        <w:br w:type="textWrapping"/>
      </w:r>
      <w:r>
        <w:rPr>
          <w:rFonts w:ascii="宋体" w:hAnsi="宋体" w:eastAsia="宋体" w:cs="宋体"/>
          <w:color w:val="000000"/>
          <w:sz w:val="24"/>
        </w:rPr>
        <w:t>（2） 城镇开发边界范围内的规划建设用地布局调整，严格按照土地利用总</w:t>
      </w:r>
      <w:r>
        <w:rPr>
          <w:rFonts w:hint="eastAsia" w:ascii="宋体" w:hAnsi="宋体" w:eastAsia="宋体" w:cs="宋体"/>
          <w:color w:val="000000"/>
          <w:sz w:val="24"/>
          <w:szCs w:val="24"/>
        </w:rPr>
        <w:br w:type="textWrapping"/>
      </w:r>
      <w:r>
        <w:rPr>
          <w:rFonts w:ascii="宋体" w:hAnsi="宋体" w:eastAsia="宋体" w:cs="宋体"/>
          <w:color w:val="000000"/>
          <w:sz w:val="24"/>
        </w:rPr>
        <w:t>体规划和市、镇、乡总体规划修改的有关规定以及河北省有关城市总体规划编制</w:t>
      </w:r>
      <w:r>
        <w:rPr>
          <w:rFonts w:hint="eastAsia" w:ascii="宋体" w:hAnsi="宋体" w:eastAsia="宋体" w:cs="宋体"/>
          <w:color w:val="000000"/>
          <w:sz w:val="24"/>
          <w:szCs w:val="24"/>
        </w:rPr>
        <w:br w:type="textWrapping"/>
      </w:r>
      <w:r>
        <w:rPr>
          <w:rFonts w:ascii="宋体" w:hAnsi="宋体" w:eastAsia="宋体" w:cs="宋体"/>
          <w:color w:val="000000"/>
          <w:sz w:val="24"/>
        </w:rPr>
        <w:t>审批要求执行。</w:t>
      </w:r>
      <w:r>
        <w:rPr>
          <w:rFonts w:hint="eastAsia" w:ascii="宋体" w:hAnsi="宋体" w:eastAsia="宋体" w:cs="宋体"/>
          <w:color w:val="000000"/>
          <w:sz w:val="24"/>
          <w:szCs w:val="24"/>
        </w:rPr>
        <w:br w:type="textWrapping"/>
      </w:r>
      <w:r>
        <w:rPr>
          <w:rFonts w:ascii="宋体" w:hAnsi="宋体" w:eastAsia="宋体" w:cs="宋体"/>
          <w:color w:val="000000"/>
          <w:sz w:val="24"/>
        </w:rPr>
        <w:t>2. 城镇开发建设预留区</w:t>
      </w:r>
      <w:r>
        <w:rPr>
          <w:rFonts w:hint="eastAsia" w:ascii="宋体" w:hAnsi="宋体" w:eastAsia="宋体" w:cs="宋体"/>
          <w:color w:val="000000"/>
          <w:sz w:val="24"/>
          <w:szCs w:val="24"/>
        </w:rPr>
        <w:br w:type="textWrapping"/>
      </w:r>
      <w:r>
        <w:rPr>
          <w:rFonts w:ascii="宋体" w:hAnsi="宋体" w:eastAsia="宋体" w:cs="宋体"/>
          <w:color w:val="000000"/>
          <w:sz w:val="24"/>
        </w:rPr>
        <w:t>在辛店一村、辛店二村、辛店三村及大辛庄村预留部分城镇开发建设区，为</w:t>
      </w:r>
      <w:r>
        <w:rPr>
          <w:rFonts w:hint="eastAsia" w:ascii="宋体" w:hAnsi="宋体" w:eastAsia="宋体" w:cs="宋体"/>
          <w:color w:val="000000"/>
          <w:sz w:val="24"/>
          <w:szCs w:val="24"/>
        </w:rPr>
        <w:br w:type="textWrapping"/>
      </w:r>
      <w:r>
        <w:rPr>
          <w:rFonts w:ascii="宋体" w:hAnsi="宋体" w:eastAsia="宋体" w:cs="宋体"/>
          <w:color w:val="000000"/>
          <w:sz w:val="24"/>
        </w:rPr>
        <w:t>康仙庄乡未来发展预留用地相对广阔的空间。</w:t>
      </w:r>
      <w:r>
        <w:rPr>
          <w:rFonts w:hint="eastAsia" w:ascii="宋体" w:hAnsi="宋体" w:eastAsia="宋体" w:cs="宋体"/>
          <w:color w:val="000000"/>
          <w:sz w:val="24"/>
          <w:szCs w:val="24"/>
        </w:rPr>
        <w:br w:type="textWrapping"/>
      </w:r>
      <w:r>
        <w:rPr>
          <w:rFonts w:ascii="宋体" w:hAnsi="宋体" w:eastAsia="宋体" w:cs="宋体"/>
          <w:color w:val="000000"/>
          <w:sz w:val="24"/>
        </w:rPr>
        <w:t>城镇开发建设预留区应作为各类区域设施用地、村庄居民点或其他建设用地</w:t>
      </w:r>
      <w:r>
        <w:rPr>
          <w:rFonts w:hint="eastAsia" w:ascii="宋体" w:hAnsi="宋体" w:eastAsia="宋体" w:cs="宋体"/>
          <w:color w:val="000000"/>
          <w:sz w:val="24"/>
          <w:szCs w:val="24"/>
        </w:rPr>
        <w:br w:type="textWrapping"/>
      </w:r>
      <w:r>
        <w:rPr>
          <w:rFonts w:ascii="宋体" w:hAnsi="宋体" w:eastAsia="宋体" w:cs="宋体"/>
          <w:color w:val="000000"/>
          <w:sz w:val="24"/>
        </w:rPr>
        <w:t>的主要空间，可根据需要安排适量基本农田、一般农地或其他农用地，其空间使</w:t>
      </w:r>
      <w:r>
        <w:rPr>
          <w:rFonts w:hint="eastAsia" w:ascii="宋体" w:hAnsi="宋体" w:eastAsia="宋体" w:cs="宋体"/>
          <w:color w:val="000000"/>
          <w:sz w:val="24"/>
          <w:szCs w:val="24"/>
        </w:rPr>
        <w:br w:type="textWrapping"/>
      </w:r>
      <w:r>
        <w:rPr>
          <w:rFonts w:ascii="宋体" w:hAnsi="宋体" w:eastAsia="宋体" w:cs="宋体"/>
          <w:color w:val="000000"/>
          <w:sz w:val="24"/>
        </w:rPr>
        <w:t>用应符合法定城乡规划和土地利用总体规划的规定。</w:t>
      </w:r>
      <w:r>
        <w:rPr>
          <w:rFonts w:hint="eastAsia" w:ascii="宋体" w:hAnsi="宋体" w:eastAsia="宋体" w:cs="宋体"/>
          <w:color w:val="000000"/>
          <w:sz w:val="24"/>
          <w:szCs w:val="24"/>
        </w:rPr>
        <w:br w:type="textWrapping"/>
      </w:r>
      <w:r>
        <w:rPr>
          <w:rFonts w:ascii="黑体" w:hAnsi="黑体" w:eastAsia="黑体" w:cs="宋体"/>
          <w:color w:val="000000"/>
          <w:sz w:val="30"/>
        </w:rPr>
        <w:t>第 13 条 “三区三线”管控指标</w:t>
      </w:r>
      <w:r>
        <w:rPr>
          <w:rFonts w:hint="eastAsia" w:ascii="黑体" w:hAnsi="黑体" w:eastAsia="黑体" w:cs="宋体"/>
          <w:color w:val="000000"/>
          <w:sz w:val="30"/>
          <w:szCs w:val="30"/>
        </w:rPr>
        <w:br w:type="textWrapping"/>
      </w:r>
      <w:r>
        <w:rPr>
          <w:rFonts w:ascii="宋体" w:hAnsi="宋体" w:eastAsia="宋体" w:cs="宋体"/>
          <w:color w:val="000000"/>
          <w:sz w:val="24"/>
        </w:rPr>
        <w:t>1. 开发强度管控指标</w:t>
      </w:r>
      <w:r>
        <w:rPr>
          <w:rFonts w:hint="eastAsia" w:ascii="宋体" w:hAnsi="宋体" w:eastAsia="宋体" w:cs="宋体"/>
          <w:color w:val="000000"/>
          <w:sz w:val="24"/>
          <w:szCs w:val="24"/>
        </w:rPr>
        <w:br w:type="textWrapping"/>
      </w:r>
      <w:r>
        <w:rPr>
          <w:rFonts w:ascii="宋体" w:hAnsi="宋体" w:eastAsia="宋体" w:cs="宋体"/>
          <w:color w:val="000000"/>
        </w:rPr>
        <w:t>表 3-1 康仙庄乡“三区三线”开发强度管控指标表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3000"/>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类别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面积（公顷）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占全乡用地比例（%）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开发强度（%）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生态空间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2290.00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29.07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农业空间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3702.38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47.00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城镇空间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1884.62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23.93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70</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8</w:t>
      </w:r>
      <w:r>
        <w:rPr>
          <w:rFonts w:ascii="Times New Roman" w:hAnsi="Times New Roman" w:eastAsia="宋体" w:cs="Times New Roman"/>
          <w:color w:val="000000"/>
          <w:sz w:val="18"/>
          <w:szCs w:val="18"/>
        </w:rPr>
        <w:br w:type="textWrapping"/>
      </w:r>
      <w:r>
        <w:rPr>
          <w:rFonts w:ascii="宋体" w:hAnsi="宋体" w:eastAsia="宋体" w:cs="宋体"/>
          <w:color w:val="000000"/>
          <w:sz w:val="24"/>
        </w:rPr>
        <w:t>2. 控制线管控指标：</w:t>
      </w:r>
      <w:r>
        <w:rPr>
          <w:rFonts w:hint="eastAsia" w:ascii="宋体" w:hAnsi="宋体" w:eastAsia="宋体" w:cs="宋体"/>
          <w:color w:val="000000"/>
          <w:sz w:val="24"/>
          <w:szCs w:val="24"/>
        </w:rPr>
        <w:br w:type="textWrapping"/>
      </w:r>
      <w:r>
        <w:rPr>
          <w:rFonts w:ascii="宋体" w:hAnsi="宋体" w:eastAsia="宋体" w:cs="宋体"/>
          <w:color w:val="000000"/>
        </w:rPr>
        <w:t>表 3-2 康仙庄乡“三区三线”控制线管控指标表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类别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面积（公顷）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占全乡用地比例（%）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生态保护红线内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1022.89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12.99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永久基本农田保护红线内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3086.70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39.19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城镇开发边界内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1443.69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18.33</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黑体" w:hAnsi="黑体" w:eastAsia="黑体" w:cs="宋体"/>
          <w:color w:val="000000"/>
          <w:sz w:val="40"/>
        </w:rPr>
        <w:t>第四章 乡域镇村体系规划</w:t>
      </w:r>
      <w:r>
        <w:rPr>
          <w:rFonts w:hint="eastAsia" w:ascii="黑体" w:hAnsi="黑体" w:eastAsia="黑体" w:cs="宋体"/>
          <w:color w:val="000000"/>
          <w:sz w:val="40"/>
          <w:szCs w:val="40"/>
        </w:rPr>
        <w:br w:type="textWrapping"/>
      </w:r>
      <w:r>
        <w:rPr>
          <w:rFonts w:ascii="黑体" w:hAnsi="黑体" w:eastAsia="黑体" w:cs="宋体"/>
          <w:color w:val="000000"/>
          <w:sz w:val="30"/>
        </w:rPr>
        <w:t>第 14 条 城镇性质</w:t>
      </w:r>
      <w:r>
        <w:rPr>
          <w:rFonts w:hint="eastAsia" w:ascii="黑体" w:hAnsi="黑体" w:eastAsia="黑体" w:cs="宋体"/>
          <w:color w:val="000000"/>
          <w:sz w:val="30"/>
          <w:szCs w:val="30"/>
        </w:rPr>
        <w:br w:type="textWrapping"/>
      </w:r>
      <w:r>
        <w:rPr>
          <w:rFonts w:ascii="宋体" w:hAnsi="宋体" w:eastAsia="宋体" w:cs="宋体"/>
          <w:color w:val="000000"/>
          <w:sz w:val="24"/>
        </w:rPr>
        <w:t>北京新机场空港服务区域重要节点，环雄安新区重要节点城镇，霸州市重要</w:t>
      </w:r>
      <w:r>
        <w:rPr>
          <w:rFonts w:hint="eastAsia" w:ascii="宋体" w:hAnsi="宋体" w:eastAsia="宋体" w:cs="宋体"/>
          <w:color w:val="000000"/>
          <w:sz w:val="24"/>
          <w:szCs w:val="24"/>
        </w:rPr>
        <w:br w:type="textWrapping"/>
      </w:r>
      <w:r>
        <w:rPr>
          <w:rFonts w:ascii="宋体" w:hAnsi="宋体" w:eastAsia="宋体" w:cs="宋体"/>
          <w:color w:val="000000"/>
          <w:sz w:val="24"/>
        </w:rPr>
        <w:t>的经济增长极，以发展科技研发、新能源客车、智能硬件等高新技术为主的智造</w:t>
      </w:r>
      <w:r>
        <w:rPr>
          <w:rFonts w:hint="eastAsia" w:ascii="宋体" w:hAnsi="宋体" w:eastAsia="宋体" w:cs="宋体"/>
          <w:color w:val="000000"/>
          <w:sz w:val="24"/>
          <w:szCs w:val="24"/>
        </w:rPr>
        <w:br w:type="textWrapping"/>
      </w:r>
      <w:r>
        <w:rPr>
          <w:rFonts w:ascii="宋体" w:hAnsi="宋体" w:eastAsia="宋体" w:cs="宋体"/>
          <w:color w:val="000000"/>
          <w:sz w:val="24"/>
        </w:rPr>
        <w:t>新高地，生态宜居城。</w:t>
      </w:r>
      <w:r>
        <w:rPr>
          <w:rFonts w:hint="eastAsia" w:ascii="宋体" w:hAnsi="宋体" w:eastAsia="宋体" w:cs="宋体"/>
          <w:color w:val="000000"/>
          <w:sz w:val="24"/>
          <w:szCs w:val="24"/>
        </w:rPr>
        <w:br w:type="textWrapping"/>
      </w:r>
      <w:r>
        <w:rPr>
          <w:rFonts w:ascii="黑体" w:hAnsi="黑体" w:eastAsia="黑体" w:cs="宋体"/>
          <w:color w:val="000000"/>
          <w:sz w:val="30"/>
        </w:rPr>
        <w:t>第 15 条 镇村空间布局规划</w:t>
      </w:r>
      <w:r>
        <w:rPr>
          <w:rFonts w:hint="eastAsia" w:ascii="黑体" w:hAnsi="黑体" w:eastAsia="黑体" w:cs="宋体"/>
          <w:color w:val="000000"/>
          <w:sz w:val="30"/>
          <w:szCs w:val="30"/>
        </w:rPr>
        <w:br w:type="textWrapping"/>
      </w:r>
      <w:r>
        <w:rPr>
          <w:rFonts w:ascii="宋体" w:hAnsi="宋体" w:eastAsia="宋体" w:cs="宋体"/>
          <w:color w:val="000000"/>
          <w:sz w:val="24"/>
        </w:rPr>
        <w:t>康仙庄乡空间结构布局为“一区一基地， 两轴三片区”。</w:t>
      </w:r>
      <w:r>
        <w:rPr>
          <w:rFonts w:hint="eastAsia" w:ascii="宋体" w:hAnsi="宋体" w:eastAsia="宋体" w:cs="宋体"/>
          <w:color w:val="000000"/>
          <w:sz w:val="24"/>
          <w:szCs w:val="24"/>
        </w:rPr>
        <w:br w:type="textWrapping"/>
      </w:r>
      <w:r>
        <w:rPr>
          <w:rFonts w:ascii="宋体" w:hAnsi="宋体" w:eastAsia="宋体" w:cs="宋体"/>
          <w:color w:val="000000"/>
          <w:sz w:val="24"/>
        </w:rPr>
        <w:t>1. 一区，即康仙庄乡政府驻地，以发展行政办公、 商务及新兴商业服务为</w:t>
      </w:r>
      <w:r>
        <w:rPr>
          <w:rFonts w:hint="eastAsia" w:ascii="宋体" w:hAnsi="宋体" w:eastAsia="宋体" w:cs="宋体"/>
          <w:color w:val="000000"/>
          <w:sz w:val="24"/>
          <w:szCs w:val="24"/>
        </w:rPr>
        <w:br w:type="textWrapping"/>
      </w:r>
      <w:r>
        <w:rPr>
          <w:rFonts w:ascii="宋体" w:hAnsi="宋体" w:eastAsia="宋体" w:cs="宋体"/>
          <w:color w:val="000000"/>
          <w:sz w:val="24"/>
        </w:rPr>
        <w:t>主的生态宜居城镇，全乡的政治、经济、文化、信息和流通中心；</w:t>
      </w:r>
      <w:r>
        <w:rPr>
          <w:rFonts w:hint="eastAsia" w:ascii="宋体" w:hAnsi="宋体" w:eastAsia="宋体" w:cs="宋体"/>
          <w:color w:val="000000"/>
          <w:sz w:val="24"/>
          <w:szCs w:val="24"/>
        </w:rPr>
        <w:br w:type="textWrapping"/>
      </w:r>
      <w:r>
        <w:rPr>
          <w:rFonts w:ascii="宋体" w:hAnsi="宋体" w:eastAsia="宋体" w:cs="宋体"/>
          <w:color w:val="000000"/>
          <w:sz w:val="24"/>
        </w:rPr>
        <w:t>2. 一基地，即现代科技商务产业基地，定位为科技商务型新区，大力发展</w:t>
      </w:r>
      <w:r>
        <w:rPr>
          <w:rFonts w:hint="eastAsia" w:ascii="宋体" w:hAnsi="宋体" w:eastAsia="宋体" w:cs="宋体"/>
          <w:color w:val="000000"/>
          <w:sz w:val="24"/>
          <w:szCs w:val="24"/>
        </w:rPr>
        <w:br w:type="textWrapping"/>
      </w:r>
      <w:r>
        <w:rPr>
          <w:rFonts w:ascii="宋体" w:hAnsi="宋体" w:eastAsia="宋体" w:cs="宋体"/>
          <w:color w:val="000000"/>
          <w:sz w:val="24"/>
        </w:rPr>
        <w:t>高新技术，是霸州东部新的经济动力增长引擎和活力中心；</w:t>
      </w:r>
      <w:r>
        <w:rPr>
          <w:rFonts w:hint="eastAsia" w:ascii="宋体" w:hAnsi="宋体" w:eastAsia="宋体" w:cs="宋体"/>
          <w:color w:val="000000"/>
          <w:sz w:val="24"/>
          <w:szCs w:val="24"/>
        </w:rPr>
        <w:br w:type="textWrapping"/>
      </w:r>
      <w:r>
        <w:rPr>
          <w:rFonts w:ascii="宋体" w:hAnsi="宋体" w:eastAsia="宋体" w:cs="宋体"/>
          <w:color w:val="000000"/>
          <w:sz w:val="24"/>
        </w:rPr>
        <w:t>3. 两轴， 沿东外环路-幸福大街的南北向城市发展轴， 沿裕华道-迎宾东道</w:t>
      </w:r>
      <w:r>
        <w:rPr>
          <w:rFonts w:hint="eastAsia" w:ascii="宋体" w:hAnsi="宋体" w:eastAsia="宋体" w:cs="宋体"/>
          <w:color w:val="000000"/>
          <w:sz w:val="24"/>
          <w:szCs w:val="24"/>
        </w:rPr>
        <w:br w:type="textWrapping"/>
      </w:r>
      <w:r>
        <w:rPr>
          <w:rFonts w:ascii="宋体" w:hAnsi="宋体" w:eastAsia="宋体" w:cs="宋体"/>
          <w:color w:val="000000"/>
          <w:sz w:val="24"/>
        </w:rPr>
        <w:t>的东西向城市发展轴；</w:t>
      </w:r>
      <w:r>
        <w:rPr>
          <w:rFonts w:hint="eastAsia" w:ascii="宋体" w:hAnsi="宋体" w:eastAsia="宋体" w:cs="宋体"/>
          <w:color w:val="000000"/>
          <w:sz w:val="24"/>
          <w:szCs w:val="24"/>
        </w:rPr>
        <w:br w:type="textWrapping"/>
      </w:r>
      <w:r>
        <w:rPr>
          <w:rFonts w:ascii="Times New Roman" w:hAnsi="Times New Roman" w:eastAsia="宋体" w:cs="Times New Roman"/>
          <w:color w:val="000000"/>
        </w:rPr>
        <w:t xml:space="preserve">4. </w:t>
      </w:r>
      <w:r>
        <w:rPr>
          <w:rFonts w:ascii="宋体" w:hAnsi="宋体" w:eastAsia="宋体" w:cs="宋体"/>
          <w:color w:val="000000"/>
          <w:sz w:val="24"/>
        </w:rPr>
        <w:t>三片区， 霸州北线以北的特色农业区；中部的城镇发展区； 112 国道以南</w:t>
      </w:r>
      <w:r>
        <w:rPr>
          <w:rFonts w:hint="eastAsia" w:ascii="宋体" w:hAnsi="宋体" w:eastAsia="宋体" w:cs="宋体"/>
          <w:color w:val="000000"/>
          <w:sz w:val="24"/>
          <w:szCs w:val="24"/>
        </w:rPr>
        <w:br w:type="textWrapping"/>
      </w:r>
      <w:r>
        <w:rPr>
          <w:rFonts w:ascii="宋体" w:hAnsi="宋体" w:eastAsia="宋体" w:cs="宋体"/>
          <w:color w:val="000000"/>
          <w:sz w:val="24"/>
        </w:rPr>
        <w:t>的生态涵养区。</w:t>
      </w:r>
      <w:r>
        <w:rPr>
          <w:rFonts w:hint="eastAsia" w:ascii="宋体" w:hAnsi="宋体" w:eastAsia="宋体" w:cs="宋体"/>
          <w:color w:val="000000"/>
          <w:sz w:val="24"/>
          <w:szCs w:val="24"/>
        </w:rPr>
        <w:br w:type="textWrapping"/>
      </w:r>
      <w:r>
        <w:rPr>
          <w:rFonts w:ascii="黑体" w:hAnsi="黑体" w:eastAsia="黑体" w:cs="宋体"/>
          <w:color w:val="000000"/>
          <w:sz w:val="30"/>
        </w:rPr>
        <w:t>第 16 条 人口规模与城镇化水平</w:t>
      </w:r>
      <w:r>
        <w:rPr>
          <w:rFonts w:hint="eastAsia" w:ascii="黑体" w:hAnsi="黑体" w:eastAsia="黑体" w:cs="宋体"/>
          <w:color w:val="000000"/>
          <w:sz w:val="30"/>
          <w:szCs w:val="30"/>
        </w:rPr>
        <w:br w:type="textWrapping"/>
      </w:r>
      <w:r>
        <w:rPr>
          <w:rFonts w:ascii="宋体" w:hAnsi="宋体" w:eastAsia="宋体" w:cs="宋体"/>
          <w:color w:val="000000"/>
          <w:sz w:val="24"/>
        </w:rPr>
        <w:t>规划 2020 年康仙庄乡全域常住总人口为 9.56 万人,其中乡政府驻地人口</w:t>
      </w:r>
      <w:r>
        <w:rPr>
          <w:rFonts w:hint="eastAsia" w:ascii="宋体" w:hAnsi="宋体" w:eastAsia="宋体" w:cs="宋体"/>
          <w:color w:val="000000"/>
          <w:sz w:val="24"/>
          <w:szCs w:val="24"/>
        </w:rPr>
        <w:br w:type="textWrapping"/>
      </w:r>
      <w:r>
        <w:rPr>
          <w:rFonts w:ascii="宋体" w:hAnsi="宋体" w:eastAsia="宋体" w:cs="宋体"/>
          <w:color w:val="000000"/>
          <w:sz w:val="24"/>
        </w:rPr>
        <w:t>规模 0.76 万，现代科技商务产业基地人口规模 2.6 万，三沙组团人口规模</w:t>
      </w:r>
      <w:r>
        <w:rPr>
          <w:rFonts w:hint="eastAsia" w:ascii="宋体" w:hAnsi="宋体" w:eastAsia="宋体" w:cs="宋体"/>
          <w:color w:val="000000"/>
          <w:sz w:val="24"/>
          <w:szCs w:val="24"/>
        </w:rPr>
        <w:br w:type="textWrapping"/>
      </w:r>
      <w:r>
        <w:rPr>
          <w:rFonts w:ascii="宋体" w:hAnsi="宋体" w:eastAsia="宋体" w:cs="宋体"/>
          <w:color w:val="000000"/>
          <w:sz w:val="24"/>
        </w:rPr>
        <w:t>0.8 万人，其余项目人口规模 1.09 万人；城镇化水平为 54.9%。</w:t>
      </w:r>
      <w:r>
        <w:rPr>
          <w:rFonts w:hint="eastAsia" w:ascii="宋体" w:hAnsi="宋体" w:eastAsia="宋体" w:cs="宋体"/>
          <w:color w:val="000000"/>
          <w:sz w:val="24"/>
          <w:szCs w:val="24"/>
        </w:rPr>
        <w:br w:type="textWrapping"/>
      </w:r>
      <w:r>
        <w:rPr>
          <w:rFonts w:ascii="宋体" w:hAnsi="宋体" w:eastAsia="宋体" w:cs="宋体"/>
          <w:color w:val="000000"/>
          <w:sz w:val="24"/>
        </w:rPr>
        <w:t>规划 2030 年康仙庄乡全域常住总人口为 17.77 万人,其中乡政府驻地人</w:t>
      </w:r>
      <w:r>
        <w:rPr>
          <w:rFonts w:hint="eastAsia" w:ascii="宋体" w:hAnsi="宋体" w:eastAsia="宋体" w:cs="宋体"/>
          <w:color w:val="000000"/>
          <w:sz w:val="24"/>
          <w:szCs w:val="24"/>
        </w:rPr>
        <w:br w:type="textWrapping"/>
      </w:r>
      <w:r>
        <w:rPr>
          <w:rFonts w:ascii="宋体" w:hAnsi="宋体" w:eastAsia="宋体" w:cs="宋体"/>
          <w:color w:val="000000"/>
          <w:sz w:val="24"/>
        </w:rPr>
        <w:t>口规模 1.6 万，现代科技商务产业基地人口规模 8.2 万，三沙组团人口规模</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9</w:t>
      </w:r>
      <w:r>
        <w:rPr>
          <w:rFonts w:ascii="Times New Roman" w:hAnsi="Times New Roman" w:eastAsia="宋体" w:cs="Times New Roman"/>
          <w:color w:val="000000"/>
          <w:sz w:val="18"/>
          <w:szCs w:val="18"/>
        </w:rPr>
        <w:br w:type="textWrapping"/>
      </w:r>
      <w:r>
        <w:rPr>
          <w:rFonts w:ascii="宋体" w:hAnsi="宋体" w:eastAsia="宋体" w:cs="宋体"/>
          <w:color w:val="000000"/>
          <w:sz w:val="24"/>
        </w:rPr>
        <w:t>1.8 万人，其余项目人口规模 2.06 万人；城镇化水平为 77.0%。</w:t>
      </w:r>
      <w:r>
        <w:rPr>
          <w:rFonts w:hint="eastAsia" w:ascii="宋体" w:hAnsi="宋体" w:eastAsia="宋体" w:cs="宋体"/>
          <w:color w:val="000000"/>
          <w:sz w:val="24"/>
          <w:szCs w:val="24"/>
        </w:rPr>
        <w:br w:type="textWrapping"/>
      </w:r>
      <w:r>
        <w:rPr>
          <w:rFonts w:ascii="黑体" w:hAnsi="黑体" w:eastAsia="黑体" w:cs="宋体"/>
          <w:color w:val="000000"/>
          <w:sz w:val="30"/>
        </w:rPr>
        <w:t>第 17 条 规划建设用地标准</w:t>
      </w:r>
      <w:r>
        <w:rPr>
          <w:rFonts w:hint="eastAsia" w:ascii="黑体" w:hAnsi="黑体" w:eastAsia="黑体" w:cs="宋体"/>
          <w:color w:val="000000"/>
          <w:sz w:val="30"/>
          <w:szCs w:val="30"/>
        </w:rPr>
        <w:br w:type="textWrapping"/>
      </w:r>
      <w:r>
        <w:rPr>
          <w:rFonts w:ascii="宋体" w:hAnsi="宋体" w:eastAsia="宋体" w:cs="宋体"/>
          <w:color w:val="000000"/>
          <w:sz w:val="24"/>
        </w:rPr>
        <w:t>乡政府驻地、现代科技商务产业基地及三沙社区规划人均建设用地控制在</w:t>
      </w:r>
      <w:r>
        <w:rPr>
          <w:rFonts w:hint="eastAsia" w:ascii="宋体" w:hAnsi="宋体" w:eastAsia="宋体" w:cs="宋体"/>
          <w:color w:val="000000"/>
          <w:sz w:val="24"/>
          <w:szCs w:val="24"/>
        </w:rPr>
        <w:br w:type="textWrapping"/>
      </w:r>
      <w:r>
        <w:rPr>
          <w:rFonts w:ascii="宋体" w:hAnsi="宋体" w:eastAsia="宋体" w:cs="宋体"/>
          <w:color w:val="000000"/>
          <w:sz w:val="24"/>
        </w:rPr>
        <w:t>110 平方米以内，村庄人均建设用地不超过 150 平方米。</w:t>
      </w:r>
      <w:r>
        <w:rPr>
          <w:rFonts w:hint="eastAsia" w:ascii="宋体" w:hAnsi="宋体" w:eastAsia="宋体" w:cs="宋体"/>
          <w:color w:val="000000"/>
          <w:sz w:val="24"/>
          <w:szCs w:val="24"/>
        </w:rPr>
        <w:br w:type="textWrapping"/>
      </w:r>
      <w:r>
        <w:rPr>
          <w:rFonts w:ascii="宋体" w:hAnsi="宋体" w:eastAsia="宋体" w:cs="宋体"/>
          <w:color w:val="000000"/>
          <w:sz w:val="24"/>
        </w:rPr>
        <w:t>表 4-1 人均建设用地指标</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现状人均建设用地指标（平方米/人）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规划调整幅度（平方米/人）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增 0-15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&gt;60-≤80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增 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&gt;80-≤100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增、减 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&gt;100-≤120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减 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&gt;120-≤140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减 0-15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&gt;150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减至 150 以内</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黑体" w:hAnsi="黑体" w:eastAsia="黑体" w:cs="宋体"/>
          <w:color w:val="000000"/>
          <w:sz w:val="30"/>
        </w:rPr>
        <w:t>第 18 条 用地规模</w:t>
      </w:r>
      <w:r>
        <w:rPr>
          <w:rFonts w:hint="eastAsia" w:ascii="黑体" w:hAnsi="黑体" w:eastAsia="黑体" w:cs="宋体"/>
          <w:color w:val="000000"/>
          <w:sz w:val="30"/>
          <w:szCs w:val="30"/>
        </w:rPr>
        <w:br w:type="textWrapping"/>
      </w:r>
      <w:r>
        <w:rPr>
          <w:rFonts w:ascii="宋体" w:hAnsi="宋体" w:eastAsia="宋体" w:cs="宋体"/>
          <w:color w:val="000000"/>
          <w:sz w:val="24"/>
        </w:rPr>
        <w:t>到 2020 年， 康仙庄乡总建设用地为 1708.81 公顷， 占乡域总用地的 21.7%；</w:t>
      </w:r>
      <w:r>
        <w:rPr>
          <w:rFonts w:hint="eastAsia" w:ascii="宋体" w:hAnsi="宋体" w:eastAsia="宋体" w:cs="宋体"/>
          <w:color w:val="000000"/>
          <w:sz w:val="24"/>
          <w:szCs w:val="24"/>
        </w:rPr>
        <w:br w:type="textWrapping"/>
      </w:r>
      <w:r>
        <w:rPr>
          <w:rFonts w:ascii="宋体" w:hAnsi="宋体" w:eastAsia="宋体" w:cs="宋体"/>
          <w:color w:val="000000"/>
          <w:sz w:val="24"/>
        </w:rPr>
        <w:t>到 2030 年， 康仙庄乡总建设用为地 2353.22 公顷， 占乡域总用地的 29.9%。</w:t>
      </w:r>
      <w:r>
        <w:rPr>
          <w:rFonts w:hint="eastAsia" w:ascii="宋体" w:hAnsi="宋体" w:eastAsia="宋体" w:cs="宋体"/>
          <w:color w:val="000000"/>
          <w:sz w:val="24"/>
          <w:szCs w:val="24"/>
        </w:rPr>
        <w:br w:type="textWrapping"/>
      </w:r>
      <w:r>
        <w:rPr>
          <w:rFonts w:ascii="宋体" w:hAnsi="宋体" w:eastAsia="宋体" w:cs="宋体"/>
          <w:color w:val="000000"/>
          <w:sz w:val="24"/>
        </w:rPr>
        <w:t>表 4-2 康仙庄乡城乡用地汇总表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74"/>
        <w:gridCol w:w="1132"/>
        <w:gridCol w:w="1132"/>
        <w:gridCol w:w="1132"/>
        <w:gridCol w:w="1132"/>
        <w:gridCol w:w="1133"/>
        <w:gridCol w:w="1133"/>
        <w:gridCol w:w="9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H</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H1 城乡居民点建设用地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1263.67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1562.51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2081.90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其 中</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H11 城市建设用地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169.27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453.91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1275.49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其 中</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乡政府驻地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71.02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83.39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178.94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现 代 科 技 商</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务产业基地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85.10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284.03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898.27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11.4%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三沙社区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86.49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198.28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H14 村庄建设用地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1030.50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991.68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12.6%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615.68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7.8%</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H15 独立建设用地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63.90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116.92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190.73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H2 区域交通设施用地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76.00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146.30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271.32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建设用地合计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1339.67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1708.81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21.7%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2353.22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29.9%</w:t>
            </w: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10</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07"/>
        <w:gridCol w:w="1070"/>
        <w:gridCol w:w="978"/>
        <w:gridCol w:w="1070"/>
        <w:gridCol w:w="978"/>
        <w:gridCol w:w="1070"/>
        <w:gridCol w:w="978"/>
        <w:gridCol w:w="978"/>
        <w:gridCol w:w="7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E</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其 中</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水域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187.45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183.23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175.34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农林用地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6349.88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80.6%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5984.96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76.0%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5348.44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67.9%</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非建设用地合计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6537.33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6168.19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78.3%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5523.78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70.1%</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总用地面积合计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7877.00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7877.00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7877.00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100.0%</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黑体" w:hAnsi="黑体" w:eastAsia="黑体" w:cs="宋体"/>
          <w:color w:val="000000"/>
          <w:sz w:val="30"/>
        </w:rPr>
        <w:t>第 19 条 镇村等级结构和职能</w:t>
      </w:r>
      <w:r>
        <w:rPr>
          <w:rFonts w:hint="eastAsia" w:ascii="黑体" w:hAnsi="黑体" w:eastAsia="黑体" w:cs="宋体"/>
          <w:color w:val="000000"/>
          <w:sz w:val="30"/>
          <w:szCs w:val="30"/>
        </w:rPr>
        <w:br w:type="textWrapping"/>
      </w:r>
      <w:r>
        <w:rPr>
          <w:rFonts w:ascii="宋体" w:hAnsi="宋体" w:eastAsia="宋体" w:cs="宋体"/>
          <w:color w:val="000000"/>
          <w:sz w:val="24"/>
        </w:rPr>
        <w:t>依据镇村人口规模及国家镇村规划标准， 镇村体系按三级设置：乡政府驻地</w:t>
      </w:r>
      <w:r>
        <w:rPr>
          <w:rFonts w:hint="eastAsia" w:ascii="宋体" w:hAnsi="宋体" w:eastAsia="宋体" w:cs="宋体"/>
          <w:color w:val="000000"/>
          <w:sz w:val="24"/>
          <w:szCs w:val="24"/>
        </w:rPr>
        <w:br w:type="textWrapping"/>
      </w:r>
      <w:r>
        <w:rPr>
          <w:rFonts w:ascii="宋体" w:hAnsi="宋体" w:eastAsia="宋体" w:cs="宋体"/>
          <w:color w:val="000000"/>
          <w:sz w:val="24"/>
        </w:rPr>
        <w:t>及重点开发区域、中心村、基层村。</w:t>
      </w:r>
      <w:r>
        <w:rPr>
          <w:rFonts w:hint="eastAsia" w:ascii="宋体" w:hAnsi="宋体" w:eastAsia="宋体" w:cs="宋体"/>
          <w:color w:val="000000"/>
          <w:sz w:val="24"/>
          <w:szCs w:val="24"/>
        </w:rPr>
        <w:br w:type="textWrapping"/>
      </w:r>
      <w:r>
        <w:rPr>
          <w:rFonts w:ascii="宋体" w:hAnsi="宋体" w:eastAsia="宋体" w:cs="宋体"/>
          <w:color w:val="000000"/>
          <w:sz w:val="24"/>
        </w:rPr>
        <w:t>表 4-3 康仙庄镇村等级结构及职能一览表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840"/>
        <w:gridCol w:w="2841"/>
        <w:gridCol w:w="28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等级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名称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职能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乡政府驻</w:t>
            </w:r>
            <w:r>
              <w:rPr>
                <w:rFonts w:hint="eastAsia" w:ascii="宋体" w:hAnsi="宋体" w:eastAsia="宋体" w:cs="宋体"/>
                <w:color w:val="000000"/>
                <w:sz w:val="20"/>
                <w:szCs w:val="20"/>
              </w:rPr>
              <w:br w:type="textWrapping"/>
            </w:r>
            <w:r>
              <w:rPr>
                <w:rFonts w:ascii="宋体" w:hAnsi="宋体" w:eastAsia="宋体" w:cs="宋体"/>
                <w:color w:val="000000"/>
                <w:sz w:val="20"/>
              </w:rPr>
              <w:t>地及重点</w:t>
            </w:r>
            <w:r>
              <w:rPr>
                <w:rFonts w:hint="eastAsia" w:ascii="宋体" w:hAnsi="宋体" w:eastAsia="宋体" w:cs="宋体"/>
                <w:color w:val="000000"/>
                <w:sz w:val="20"/>
                <w:szCs w:val="20"/>
              </w:rPr>
              <w:br w:type="textWrapping"/>
            </w:r>
            <w:r>
              <w:rPr>
                <w:rFonts w:ascii="宋体" w:hAnsi="宋体" w:eastAsia="宋体" w:cs="宋体"/>
                <w:color w:val="000000"/>
                <w:sz w:val="20"/>
              </w:rPr>
              <w:t>开发区域</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康仙庄乡政府驻地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行政办公、商务及新兴商业服务</w:t>
            </w:r>
            <w:r>
              <w:rPr>
                <w:rFonts w:hint="eastAsia" w:ascii="宋体" w:hAnsi="宋体" w:eastAsia="宋体" w:cs="宋体"/>
                <w:color w:val="000000"/>
                <w:sz w:val="20"/>
                <w:szCs w:val="20"/>
              </w:rPr>
              <w:br w:type="textWrapping"/>
            </w:r>
            <w:r>
              <w:rPr>
                <w:rFonts w:ascii="宋体" w:hAnsi="宋体" w:eastAsia="宋体" w:cs="宋体"/>
                <w:color w:val="000000"/>
                <w:sz w:val="20"/>
              </w:rPr>
              <w:t>业、居住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现代科技商务产业基地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科技创新、智能硬件、新能源客车</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三沙社区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生活服务业、青年教育、居住</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中心村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辛店（辛店一村、辛店二村、辛店</w:t>
            </w:r>
            <w:r>
              <w:rPr>
                <w:rFonts w:hint="eastAsia" w:ascii="宋体" w:hAnsi="宋体" w:eastAsia="宋体" w:cs="宋体"/>
                <w:color w:val="000000"/>
                <w:sz w:val="20"/>
                <w:szCs w:val="20"/>
              </w:rPr>
              <w:br w:type="textWrapping"/>
            </w:r>
            <w:r>
              <w:rPr>
                <w:rFonts w:ascii="宋体" w:hAnsi="宋体" w:eastAsia="宋体" w:cs="宋体"/>
                <w:color w:val="000000"/>
                <w:sz w:val="20"/>
              </w:rPr>
              <w:t>三村）</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休闲农业、生态宜居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撒袋营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装备制造，汽车零部件、五金机械、</w:t>
            </w:r>
            <w:r>
              <w:rPr>
                <w:rFonts w:hint="eastAsia" w:ascii="宋体" w:hAnsi="宋体" w:eastAsia="宋体" w:cs="宋体"/>
                <w:color w:val="000000"/>
                <w:sz w:val="20"/>
                <w:szCs w:val="20"/>
              </w:rPr>
              <w:br w:type="textWrapping"/>
            </w:r>
            <w:r>
              <w:rPr>
                <w:rFonts w:ascii="宋体" w:hAnsi="宋体" w:eastAsia="宋体" w:cs="宋体"/>
                <w:color w:val="000000"/>
                <w:sz w:val="20"/>
              </w:rPr>
              <w:t>塑料制品</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后营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特色农业、 观光农业、 居住、 商业</w:t>
            </w:r>
            <w:r>
              <w:rPr>
                <w:rFonts w:hint="eastAsia" w:ascii="宋体" w:hAnsi="宋体" w:eastAsia="宋体" w:cs="宋体"/>
                <w:color w:val="000000"/>
                <w:sz w:val="20"/>
                <w:szCs w:val="20"/>
              </w:rPr>
              <w:br w:type="textWrapping"/>
            </w:r>
            <w:r>
              <w:rPr>
                <w:rFonts w:ascii="宋体" w:hAnsi="宋体" w:eastAsia="宋体" w:cs="宋体"/>
                <w:color w:val="000000"/>
                <w:sz w:val="20"/>
              </w:rPr>
              <w:t>配套</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基层村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大辛庄、西王庄、西 楼、石城一、</w:t>
            </w:r>
            <w:r>
              <w:rPr>
                <w:rFonts w:hint="eastAsia" w:ascii="宋体" w:hAnsi="宋体" w:eastAsia="宋体" w:cs="宋体"/>
                <w:color w:val="000000"/>
                <w:sz w:val="20"/>
                <w:szCs w:val="20"/>
              </w:rPr>
              <w:br w:type="textWrapping"/>
            </w:r>
            <w:r>
              <w:rPr>
                <w:rFonts w:ascii="宋体" w:hAnsi="宋体" w:eastAsia="宋体" w:cs="宋体"/>
                <w:color w:val="000000"/>
                <w:sz w:val="20"/>
              </w:rPr>
              <w:t>石城二、石城三、东王庄、南 豪、</w:t>
            </w:r>
            <w:r>
              <w:rPr>
                <w:rFonts w:hint="eastAsia" w:ascii="宋体" w:hAnsi="宋体" w:eastAsia="宋体" w:cs="宋体"/>
                <w:color w:val="000000"/>
                <w:sz w:val="20"/>
                <w:szCs w:val="20"/>
              </w:rPr>
              <w:br w:type="textWrapping"/>
            </w:r>
            <w:r>
              <w:rPr>
                <w:rFonts w:ascii="宋体" w:hAnsi="宋体" w:eastAsia="宋体" w:cs="宋体"/>
                <w:color w:val="000000"/>
                <w:sz w:val="20"/>
              </w:rPr>
              <w:t>中豪、北豪、于崔庄、北庄头、马</w:t>
            </w:r>
            <w:r>
              <w:rPr>
                <w:rFonts w:hint="eastAsia" w:ascii="宋体" w:hAnsi="宋体" w:eastAsia="宋体" w:cs="宋体"/>
                <w:color w:val="000000"/>
                <w:sz w:val="20"/>
                <w:szCs w:val="20"/>
              </w:rPr>
              <w:br w:type="textWrapping"/>
            </w:r>
            <w:r>
              <w:rPr>
                <w:rFonts w:ascii="宋体" w:hAnsi="宋体" w:eastAsia="宋体" w:cs="宋体"/>
                <w:color w:val="000000"/>
                <w:sz w:val="20"/>
              </w:rPr>
              <w:t>兴庄、普安桥、大安庄、小安庄、</w:t>
            </w:r>
            <w:r>
              <w:rPr>
                <w:rFonts w:hint="eastAsia" w:ascii="宋体" w:hAnsi="宋体" w:eastAsia="宋体" w:cs="宋体"/>
                <w:color w:val="000000"/>
                <w:sz w:val="20"/>
                <w:szCs w:val="20"/>
              </w:rPr>
              <w:br w:type="textWrapping"/>
            </w:r>
            <w:r>
              <w:rPr>
                <w:rFonts w:ascii="宋体" w:hAnsi="宋体" w:eastAsia="宋体" w:cs="宋体"/>
                <w:color w:val="000000"/>
                <w:sz w:val="20"/>
              </w:rPr>
              <w:t>前 营、北邱庄、西沙城北、西沙城</w:t>
            </w:r>
            <w:r>
              <w:rPr>
                <w:rFonts w:hint="eastAsia" w:ascii="宋体" w:hAnsi="宋体" w:eastAsia="宋体" w:cs="宋体"/>
                <w:color w:val="000000"/>
                <w:sz w:val="20"/>
                <w:szCs w:val="20"/>
              </w:rPr>
              <w:br w:type="textWrapping"/>
            </w:r>
            <w:r>
              <w:rPr>
                <w:rFonts w:ascii="宋体" w:hAnsi="宋体" w:eastAsia="宋体" w:cs="宋体"/>
                <w:color w:val="000000"/>
                <w:sz w:val="20"/>
              </w:rPr>
              <w:t>南、东沙城</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农副产品种植和加工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卧龙庄、新兴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机械装备制造、电子信息、物流</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徐各庄、渔厂、栲栳圈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观光农业、 生态旅游</w:t>
            </w: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黑体" w:hAnsi="黑体" w:eastAsia="黑体" w:cs="宋体"/>
          <w:color w:val="000000"/>
          <w:sz w:val="30"/>
        </w:rPr>
        <w:t>第 20 条 村庄布点规划</w:t>
      </w:r>
      <w:r>
        <w:rPr>
          <w:rFonts w:hint="eastAsia" w:ascii="黑体" w:hAnsi="黑体" w:eastAsia="黑体" w:cs="宋体"/>
          <w:color w:val="000000"/>
          <w:sz w:val="30"/>
          <w:szCs w:val="30"/>
        </w:rPr>
        <w:br w:type="textWrapping"/>
      </w:r>
      <w:r>
        <w:rPr>
          <w:rFonts w:ascii="宋体" w:hAnsi="宋体" w:eastAsia="宋体" w:cs="宋体"/>
          <w:color w:val="000000"/>
          <w:sz w:val="24"/>
        </w:rPr>
        <w:t>就地城镇化涉及到乡政府驻地区、现代科技商务产业基地、三沙社区的 9 个</w:t>
      </w:r>
      <w:r>
        <w:rPr>
          <w:rFonts w:hint="eastAsia" w:ascii="宋体" w:hAnsi="宋体" w:eastAsia="宋体" w:cs="宋体"/>
          <w:color w:val="000000"/>
          <w:sz w:val="24"/>
          <w:szCs w:val="24"/>
        </w:rPr>
        <w:br w:type="textWrapping"/>
      </w:r>
      <w:r>
        <w:rPr>
          <w:rFonts w:ascii="宋体" w:hAnsi="宋体" w:eastAsia="宋体" w:cs="宋体"/>
          <w:color w:val="000000"/>
          <w:sz w:val="24"/>
        </w:rPr>
        <w:t>村庄，保留升级指其余的 31 个村庄。</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11</w:t>
      </w:r>
      <w:r>
        <w:rPr>
          <w:rFonts w:ascii="Times New Roman" w:hAnsi="Times New Roman" w:eastAsia="宋体" w:cs="Times New Roman"/>
          <w:color w:val="000000"/>
          <w:sz w:val="18"/>
          <w:szCs w:val="18"/>
        </w:rPr>
        <w:br w:type="textWrapping"/>
      </w:r>
      <w:r>
        <w:rPr>
          <w:rFonts w:ascii="宋体" w:hAnsi="宋体" w:eastAsia="宋体" w:cs="宋体"/>
          <w:color w:val="000000"/>
          <w:sz w:val="24"/>
        </w:rPr>
        <w:t>表 4-4 康仙庄村庄布点规划表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类型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村庄名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就地城镇化</w:t>
            </w:r>
            <w:r>
              <w:rPr>
                <w:rFonts w:hint="eastAsia" w:ascii="宋体" w:hAnsi="宋体" w:eastAsia="宋体" w:cs="宋体"/>
                <w:color w:val="000000"/>
                <w:sz w:val="20"/>
                <w:szCs w:val="20"/>
              </w:rPr>
              <w:br w:type="textWrapping"/>
            </w:r>
            <w:r>
              <w:rPr>
                <w:rFonts w:ascii="宋体" w:hAnsi="宋体" w:eastAsia="宋体" w:cs="宋体"/>
                <w:color w:val="000000"/>
                <w:sz w:val="20"/>
              </w:rPr>
              <w:t>（9 个）</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1.康仙庄（含康仙庄乡直）</w:t>
            </w:r>
            <w:r>
              <w:rPr>
                <w:rFonts w:hint="eastAsia" w:ascii="宋体" w:hAnsi="宋体" w:eastAsia="宋体" w:cs="宋体"/>
                <w:color w:val="000000"/>
                <w:sz w:val="20"/>
                <w:szCs w:val="20"/>
              </w:rPr>
              <w:br w:type="textWrapping"/>
            </w:r>
            <w:r>
              <w:rPr>
                <w:rFonts w:ascii="宋体" w:hAnsi="宋体" w:eastAsia="宋体" w:cs="宋体"/>
                <w:color w:val="000000"/>
                <w:sz w:val="20"/>
              </w:rPr>
              <w:t>2.南 沙、西 沙、 东北沙</w:t>
            </w:r>
            <w:r>
              <w:rPr>
                <w:rFonts w:hint="eastAsia" w:ascii="宋体" w:hAnsi="宋体" w:eastAsia="宋体" w:cs="宋体"/>
                <w:color w:val="000000"/>
                <w:sz w:val="20"/>
                <w:szCs w:val="20"/>
              </w:rPr>
              <w:br w:type="textWrapping"/>
            </w:r>
            <w:r>
              <w:rPr>
                <w:rFonts w:ascii="宋体" w:hAnsi="宋体" w:eastAsia="宋体" w:cs="宋体"/>
                <w:color w:val="000000"/>
                <w:sz w:val="20"/>
              </w:rPr>
              <w:t>3.小辛庄、薛各庄、大各庄、后 屯、高各庄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保留升级</w:t>
            </w:r>
            <w:r>
              <w:rPr>
                <w:rFonts w:hint="eastAsia" w:ascii="宋体" w:hAnsi="宋体" w:eastAsia="宋体" w:cs="宋体"/>
                <w:color w:val="000000"/>
                <w:sz w:val="20"/>
                <w:szCs w:val="20"/>
              </w:rPr>
              <w:br w:type="textWrapping"/>
            </w:r>
            <w:r>
              <w:rPr>
                <w:rFonts w:ascii="宋体" w:hAnsi="宋体" w:eastAsia="宋体" w:cs="宋体"/>
                <w:color w:val="000000"/>
                <w:sz w:val="20"/>
              </w:rPr>
              <w:t>（31 个）</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大辛庄、西王庄、西楼、撒袋营、卧龙庄、石城一、石城二、石城</w:t>
            </w:r>
            <w:r>
              <w:rPr>
                <w:rFonts w:hint="eastAsia" w:ascii="宋体" w:hAnsi="宋体" w:eastAsia="宋体" w:cs="宋体"/>
                <w:color w:val="000000"/>
                <w:sz w:val="20"/>
                <w:szCs w:val="20"/>
              </w:rPr>
              <w:br w:type="textWrapping"/>
            </w:r>
            <w:r>
              <w:rPr>
                <w:rFonts w:ascii="宋体" w:hAnsi="宋体" w:eastAsia="宋体" w:cs="宋体"/>
                <w:color w:val="000000"/>
                <w:sz w:val="20"/>
              </w:rPr>
              <w:t>三、东王庄、徐各庄、渔厂、栲栳圈、南豪、中豪、北豪、新兴、</w:t>
            </w:r>
            <w:r>
              <w:rPr>
                <w:rFonts w:hint="eastAsia" w:ascii="宋体" w:hAnsi="宋体" w:eastAsia="宋体" w:cs="宋体"/>
                <w:color w:val="000000"/>
                <w:sz w:val="20"/>
                <w:szCs w:val="20"/>
              </w:rPr>
              <w:br w:type="textWrapping"/>
            </w:r>
            <w:r>
              <w:rPr>
                <w:rFonts w:ascii="宋体" w:hAnsi="宋体" w:eastAsia="宋体" w:cs="宋体"/>
                <w:color w:val="000000"/>
                <w:sz w:val="20"/>
              </w:rPr>
              <w:t>于崔庄、辛一、辛二、辛三、北庄头、马兴庄、普安桥、大安庄、</w:t>
            </w:r>
            <w:r>
              <w:rPr>
                <w:rFonts w:hint="eastAsia" w:ascii="宋体" w:hAnsi="宋体" w:eastAsia="宋体" w:cs="宋体"/>
                <w:color w:val="000000"/>
                <w:sz w:val="20"/>
                <w:szCs w:val="20"/>
              </w:rPr>
              <w:br w:type="textWrapping"/>
            </w:r>
            <w:r>
              <w:rPr>
                <w:rFonts w:ascii="宋体" w:hAnsi="宋体" w:eastAsia="宋体" w:cs="宋体"/>
                <w:color w:val="000000"/>
                <w:sz w:val="20"/>
              </w:rPr>
              <w:t>小安庄、前营、后营、北邱庄、西沙城北、西沙城南、东沙城</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黑体" w:hAnsi="黑体" w:eastAsia="黑体" w:cs="宋体"/>
          <w:color w:val="000000"/>
          <w:sz w:val="30"/>
        </w:rPr>
        <w:t>第 21 条 村庄建设指引</w:t>
      </w:r>
      <w:r>
        <w:rPr>
          <w:rFonts w:hint="eastAsia" w:ascii="黑体" w:hAnsi="黑体" w:eastAsia="黑体" w:cs="宋体"/>
          <w:color w:val="000000"/>
          <w:sz w:val="30"/>
          <w:szCs w:val="30"/>
        </w:rPr>
        <w:br w:type="textWrapping"/>
      </w:r>
      <w:r>
        <w:rPr>
          <w:rFonts w:ascii="宋体" w:hAnsi="宋体" w:eastAsia="宋体" w:cs="宋体"/>
          <w:color w:val="000000"/>
          <w:sz w:val="24"/>
        </w:rPr>
        <w:t>1. 人口规模与用地规模</w:t>
      </w:r>
      <w:r>
        <w:rPr>
          <w:rFonts w:hint="eastAsia" w:ascii="宋体" w:hAnsi="宋体" w:eastAsia="宋体" w:cs="宋体"/>
          <w:color w:val="000000"/>
          <w:sz w:val="24"/>
          <w:szCs w:val="24"/>
        </w:rPr>
        <w:br w:type="textWrapping"/>
      </w:r>
      <w:r>
        <w:rPr>
          <w:rFonts w:ascii="宋体" w:hAnsi="宋体" w:eastAsia="宋体" w:cs="宋体"/>
          <w:color w:val="000000"/>
          <w:sz w:val="24"/>
        </w:rPr>
        <w:t>根据国家颁布的《镇规划标准》 和河北省相关规定， 村庄居民点的建设用地</w:t>
      </w:r>
      <w:r>
        <w:rPr>
          <w:rFonts w:hint="eastAsia" w:ascii="宋体" w:hAnsi="宋体" w:eastAsia="宋体" w:cs="宋体"/>
          <w:color w:val="000000"/>
          <w:sz w:val="24"/>
          <w:szCs w:val="24"/>
        </w:rPr>
        <w:br w:type="textWrapping"/>
      </w:r>
      <w:r>
        <w:rPr>
          <w:rFonts w:ascii="宋体" w:hAnsi="宋体" w:eastAsia="宋体" w:cs="宋体"/>
          <w:color w:val="000000"/>
          <w:sz w:val="24"/>
        </w:rPr>
        <w:t>指标原则上控制在 150 平方米/人以内。 到 2030 年各村庄人口及用地规模见表</w:t>
      </w:r>
      <w:r>
        <w:rPr>
          <w:rFonts w:hint="eastAsia" w:ascii="宋体" w:hAnsi="宋体" w:eastAsia="宋体" w:cs="宋体"/>
          <w:color w:val="000000"/>
          <w:sz w:val="24"/>
          <w:szCs w:val="24"/>
        </w:rPr>
        <w:br w:type="textWrapping"/>
      </w:r>
      <w:r>
        <w:rPr>
          <w:rFonts w:ascii="宋体" w:hAnsi="宋体" w:eastAsia="宋体" w:cs="宋体"/>
          <w:color w:val="000000"/>
          <w:sz w:val="24"/>
        </w:rPr>
        <w:t>4-5。</w:t>
      </w:r>
      <w:r>
        <w:rPr>
          <w:rFonts w:hint="eastAsia" w:ascii="宋体" w:hAnsi="宋体" w:eastAsia="宋体" w:cs="宋体"/>
          <w:color w:val="000000"/>
          <w:sz w:val="24"/>
          <w:szCs w:val="24"/>
        </w:rPr>
        <w:br w:type="textWrapping"/>
      </w:r>
      <w:r>
        <w:rPr>
          <w:rFonts w:ascii="宋体" w:hAnsi="宋体" w:eastAsia="宋体" w:cs="宋体"/>
          <w:color w:val="000000"/>
          <w:sz w:val="24"/>
        </w:rPr>
        <w:t>表 4-5 村庄远期规划人口规模及用地规模一览表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3000"/>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大辛庄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1500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西王庄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bookmarkStart w:id="0" w:name="_GoBack"/>
            <w:r>
              <w:rPr>
                <w:rFonts w:ascii="宋体" w:hAnsi="宋体" w:eastAsia="宋体" w:cs="宋体"/>
                <w:color w:val="000000"/>
                <w:sz w:val="20"/>
              </w:rPr>
              <w:t xml:space="preserve">西 楼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6.2</w:t>
            </w:r>
          </w:p>
        </w:tc>
      </w:tr>
      <w:bookmarkEnd w:id="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撒袋营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4500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70.0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卧龙庄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石城一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2300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石城二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2200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石成三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1932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2200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东王庄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徐各庄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1014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渔 厂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1224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栲栳圈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2563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南 豪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2532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中 豪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760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北 豪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453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新兴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453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于崔庄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1088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辛 一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1486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辛 二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1500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辛 三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1498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北庄头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1991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2400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普安桥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10.4</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12</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3000"/>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马兴庄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664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大安庄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310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小安庄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1343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前 营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910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后 营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2491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3300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41.4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北邱庄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东沙城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1211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西沙城北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西沙城南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837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38469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41045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615.7</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color w:val="000000"/>
          <w:sz w:val="24"/>
        </w:rPr>
        <w:t>2. 公共设施与公用工程设施规划</w:t>
      </w:r>
      <w:r>
        <w:rPr>
          <w:rFonts w:hint="eastAsia" w:ascii="宋体" w:hAnsi="宋体" w:eastAsia="宋体" w:cs="宋体"/>
          <w:color w:val="000000"/>
          <w:sz w:val="24"/>
          <w:szCs w:val="24"/>
        </w:rPr>
        <w:br w:type="textWrapping"/>
      </w:r>
      <w:r>
        <w:rPr>
          <w:rFonts w:ascii="宋体" w:hAnsi="宋体" w:eastAsia="宋体" w:cs="宋体"/>
          <w:color w:val="000000"/>
          <w:sz w:val="24"/>
        </w:rPr>
        <w:t>（</w:t>
      </w:r>
      <w:r>
        <w:rPr>
          <w:rFonts w:ascii="Times New Roman" w:hAnsi="Times New Roman" w:eastAsia="宋体" w:cs="Times New Roman"/>
          <w:color w:val="000000"/>
          <w:sz w:val="24"/>
        </w:rPr>
        <w:t>1</w:t>
      </w:r>
      <w:r>
        <w:rPr>
          <w:rFonts w:ascii="宋体" w:hAnsi="宋体" w:eastAsia="宋体" w:cs="宋体"/>
          <w:color w:val="000000"/>
          <w:sz w:val="24"/>
        </w:rPr>
        <w:t>） 村庄公共设施配置要求</w:t>
      </w:r>
      <w:r>
        <w:rPr>
          <w:rFonts w:hint="eastAsia" w:ascii="宋体" w:hAnsi="宋体" w:eastAsia="宋体" w:cs="宋体"/>
          <w:color w:val="000000"/>
          <w:sz w:val="24"/>
          <w:szCs w:val="24"/>
        </w:rPr>
        <w:br w:type="textWrapping"/>
      </w:r>
      <w:r>
        <w:rPr>
          <w:rFonts w:ascii="宋体" w:hAnsi="宋体" w:eastAsia="宋体" w:cs="宋体"/>
          <w:color w:val="000000"/>
          <w:sz w:val="24"/>
        </w:rPr>
        <w:t>中心村必须配置的公共设施包括村委会、文化活动室、图书室、老年活动室、</w:t>
      </w:r>
      <w:r>
        <w:rPr>
          <w:rFonts w:hint="eastAsia" w:ascii="宋体" w:hAnsi="宋体" w:eastAsia="宋体" w:cs="宋体"/>
          <w:color w:val="000000"/>
          <w:sz w:val="24"/>
          <w:szCs w:val="24"/>
        </w:rPr>
        <w:br w:type="textWrapping"/>
      </w:r>
      <w:r>
        <w:rPr>
          <w:rFonts w:ascii="宋体" w:hAnsi="宋体" w:eastAsia="宋体" w:cs="宋体"/>
          <w:color w:val="000000"/>
          <w:sz w:val="24"/>
        </w:rPr>
        <w:t>卫生所、室内体育活动室、小超市。</w:t>
      </w:r>
      <w:r>
        <w:rPr>
          <w:rFonts w:hint="eastAsia" w:ascii="宋体" w:hAnsi="宋体" w:eastAsia="宋体" w:cs="宋体"/>
          <w:color w:val="000000"/>
          <w:sz w:val="24"/>
          <w:szCs w:val="24"/>
        </w:rPr>
        <w:br w:type="textWrapping"/>
      </w:r>
      <w:r>
        <w:rPr>
          <w:rFonts w:ascii="宋体" w:hAnsi="宋体" w:eastAsia="宋体" w:cs="宋体"/>
          <w:color w:val="000000"/>
          <w:sz w:val="24"/>
        </w:rPr>
        <w:t>基层村必须配置的公共设施包括村委会、文化活动室、门诊所、便利店，并</w:t>
      </w:r>
      <w:r>
        <w:rPr>
          <w:rFonts w:hint="eastAsia" w:ascii="宋体" w:hAnsi="宋体" w:eastAsia="宋体" w:cs="宋体"/>
          <w:color w:val="000000"/>
          <w:sz w:val="24"/>
          <w:szCs w:val="24"/>
        </w:rPr>
        <w:br w:type="textWrapping"/>
      </w:r>
      <w:r>
        <w:rPr>
          <w:rFonts w:ascii="宋体" w:hAnsi="宋体" w:eastAsia="宋体" w:cs="宋体"/>
          <w:color w:val="000000"/>
          <w:sz w:val="24"/>
        </w:rPr>
        <w:t>有选择的配置其它文化和体育设施。规模超过 1000 人的基层社区，应配置相关</w:t>
      </w:r>
      <w:r>
        <w:rPr>
          <w:rFonts w:hint="eastAsia" w:ascii="宋体" w:hAnsi="宋体" w:eastAsia="宋体" w:cs="宋体"/>
          <w:color w:val="000000"/>
          <w:sz w:val="24"/>
          <w:szCs w:val="24"/>
        </w:rPr>
        <w:br w:type="textWrapping"/>
      </w:r>
      <w:r>
        <w:rPr>
          <w:rFonts w:ascii="宋体" w:hAnsi="宋体" w:eastAsia="宋体" w:cs="宋体"/>
          <w:color w:val="000000"/>
          <w:sz w:val="24"/>
        </w:rPr>
        <w:t>文化和体育设施。</w:t>
      </w:r>
      <w:r>
        <w:rPr>
          <w:rFonts w:hint="eastAsia" w:ascii="宋体" w:hAnsi="宋体" w:eastAsia="宋体" w:cs="宋体"/>
          <w:color w:val="000000"/>
          <w:sz w:val="24"/>
          <w:szCs w:val="24"/>
        </w:rPr>
        <w:br w:type="textWrapping"/>
      </w:r>
      <w:r>
        <w:rPr>
          <w:rFonts w:ascii="宋体" w:hAnsi="宋体" w:eastAsia="宋体" w:cs="宋体"/>
          <w:color w:val="000000"/>
          <w:sz w:val="24"/>
        </w:rPr>
        <w:t>（</w:t>
      </w:r>
      <w:r>
        <w:rPr>
          <w:rFonts w:ascii="Times New Roman" w:hAnsi="Times New Roman" w:eastAsia="宋体" w:cs="Times New Roman"/>
          <w:color w:val="000000"/>
          <w:sz w:val="24"/>
        </w:rPr>
        <w:t>2</w:t>
      </w:r>
      <w:r>
        <w:rPr>
          <w:rFonts w:ascii="宋体" w:hAnsi="宋体" w:eastAsia="宋体" w:cs="宋体"/>
          <w:color w:val="000000"/>
          <w:sz w:val="24"/>
        </w:rPr>
        <w:t>） 村庄公用工程设施配置要求</w:t>
      </w:r>
      <w:r>
        <w:rPr>
          <w:rFonts w:hint="eastAsia" w:ascii="宋体" w:hAnsi="宋体" w:eastAsia="宋体" w:cs="宋体"/>
          <w:color w:val="000000"/>
          <w:sz w:val="24"/>
          <w:szCs w:val="24"/>
        </w:rPr>
        <w:br w:type="textWrapping"/>
      </w:r>
      <w:r>
        <w:rPr>
          <w:rFonts w:ascii="宋体" w:hAnsi="宋体" w:eastAsia="宋体" w:cs="宋体"/>
          <w:color w:val="000000"/>
          <w:sz w:val="24"/>
        </w:rPr>
        <w:t>确保“四通”，即通路、通水、通电、通弱电，在此基础上结合康仙庄乡实际</w:t>
      </w:r>
      <w:r>
        <w:rPr>
          <w:rFonts w:hint="eastAsia" w:ascii="宋体" w:hAnsi="宋体" w:eastAsia="宋体" w:cs="宋体"/>
          <w:color w:val="000000"/>
          <w:sz w:val="24"/>
          <w:szCs w:val="24"/>
        </w:rPr>
        <w:br w:type="textWrapping"/>
      </w:r>
      <w:r>
        <w:rPr>
          <w:rFonts w:ascii="宋体" w:hAnsi="宋体" w:eastAsia="宋体" w:cs="宋体"/>
          <w:color w:val="000000"/>
          <w:sz w:val="24"/>
        </w:rPr>
        <w:t>并充分考虑周边资源的共享，重点完善中心村的市政基础设施配套。</w:t>
      </w:r>
      <w:r>
        <w:rPr>
          <w:rFonts w:hint="eastAsia" w:ascii="宋体" w:hAnsi="宋体" w:eastAsia="宋体" w:cs="宋体"/>
          <w:color w:val="000000"/>
          <w:sz w:val="24"/>
          <w:szCs w:val="24"/>
        </w:rPr>
        <w:br w:type="textWrapping"/>
      </w:r>
      <w:r>
        <w:rPr>
          <w:rFonts w:ascii="宋体" w:hAnsi="宋体" w:eastAsia="宋体" w:cs="宋体"/>
          <w:color w:val="000000"/>
          <w:sz w:val="24"/>
        </w:rPr>
        <w:t>表 4-6 村庄公益性设施面积标准</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3000"/>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公共建筑项目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建筑面积（平方米）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服务人口（人）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1.村（居）委会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200-500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管辖范围内人口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2.幼儿园、托儿所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600-1800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所在村庄人口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2-6 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3.文化站（室）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200-800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同上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可与绿地结合建设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4.老年活动室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100-200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同上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可与绿地结合建设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5.卫生所、计生站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同上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可设在村委会内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6.运动场地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600-2000（用地面</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同上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可与绿地结合建设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7.公用礼堂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600-1000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同上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可与村委会、文化站（室）建</w:t>
            </w:r>
            <w:r>
              <w:rPr>
                <w:rFonts w:hint="eastAsia" w:ascii="宋体" w:hAnsi="宋体" w:eastAsia="宋体" w:cs="宋体"/>
                <w:color w:val="000000"/>
                <w:sz w:val="20"/>
                <w:szCs w:val="20"/>
              </w:rPr>
              <w:br w:type="textWrapping"/>
            </w:r>
            <w:r>
              <w:rPr>
                <w:rFonts w:ascii="宋体" w:hAnsi="宋体" w:eastAsia="宋体" w:cs="宋体"/>
                <w:color w:val="000000"/>
                <w:sz w:val="20"/>
              </w:rPr>
              <w:t>在一起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8.文化宣传栏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长度＞10 米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同上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可与村委会、文化站（室）建</w:t>
            </w:r>
            <w:r>
              <w:rPr>
                <w:rFonts w:hint="eastAsia" w:ascii="宋体" w:hAnsi="宋体" w:eastAsia="宋体" w:cs="宋体"/>
                <w:color w:val="000000"/>
                <w:sz w:val="20"/>
                <w:szCs w:val="20"/>
              </w:rPr>
              <w:br w:type="textWrapping"/>
            </w:r>
            <w:r>
              <w:rPr>
                <w:rFonts w:ascii="宋体" w:hAnsi="宋体" w:eastAsia="宋体" w:cs="宋体"/>
                <w:color w:val="000000"/>
                <w:sz w:val="20"/>
              </w:rPr>
              <w:t>在一起，或设在村口、绿地内</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13</w:t>
      </w:r>
      <w:r>
        <w:rPr>
          <w:rFonts w:ascii="Times New Roman" w:hAnsi="Times New Roman" w:eastAsia="宋体" w:cs="Times New Roman"/>
          <w:color w:val="000000"/>
          <w:sz w:val="18"/>
          <w:szCs w:val="18"/>
        </w:rPr>
        <w:br w:type="textWrapping"/>
      </w:r>
      <w:r>
        <w:rPr>
          <w:rFonts w:ascii="宋体" w:hAnsi="宋体" w:eastAsia="宋体" w:cs="宋体"/>
          <w:color w:val="000000"/>
          <w:sz w:val="24"/>
        </w:rPr>
        <w:t xml:space="preserve">表 </w:t>
      </w:r>
      <w:r>
        <w:rPr>
          <w:rFonts w:ascii="Times New Roman" w:hAnsi="Times New Roman" w:eastAsia="宋体" w:cs="Times New Roman"/>
          <w:color w:val="000000"/>
          <w:sz w:val="24"/>
        </w:rPr>
        <w:t xml:space="preserve">4-7 </w:t>
      </w:r>
      <w:r>
        <w:rPr>
          <w:rFonts w:ascii="宋体" w:hAnsi="宋体" w:eastAsia="宋体" w:cs="宋体"/>
          <w:color w:val="000000"/>
          <w:sz w:val="24"/>
        </w:rPr>
        <w:t>村庄公益性公共设施选配套标准</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73"/>
        <w:gridCol w:w="1879"/>
        <w:gridCol w:w="1622"/>
        <w:gridCol w:w="1674"/>
        <w:gridCol w:w="16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行政管理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村委会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教育</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托儿所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幼儿园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小学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初中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文化</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文化活动站（室）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图书室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老年活动室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医疗</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门诊所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卫生所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计生站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体育</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室内体育活动室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健身场地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篮球场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w:t>
            </w: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color w:val="000000"/>
          <w:sz w:val="20"/>
        </w:rPr>
        <w:t>注： ◆ 为必须配建的项目，◇为宜配建的项目， -为不需配建。</w:t>
      </w:r>
      <w:r>
        <w:rPr>
          <w:rFonts w:hint="eastAsia" w:ascii="宋体" w:hAnsi="宋体" w:eastAsia="宋体" w:cs="宋体"/>
          <w:color w:val="000000"/>
          <w:sz w:val="20"/>
          <w:szCs w:val="20"/>
        </w:rPr>
        <w:br w:type="textWrapping"/>
      </w:r>
      <w:r>
        <w:rPr>
          <w:rFonts w:ascii="黑体" w:hAnsi="黑体" w:eastAsia="黑体" w:cs="宋体"/>
          <w:color w:val="000000"/>
          <w:sz w:val="30"/>
        </w:rPr>
        <w:t>第 22 条 产业发展目标</w:t>
      </w:r>
      <w:r>
        <w:rPr>
          <w:rFonts w:hint="eastAsia" w:ascii="黑体" w:hAnsi="黑体" w:eastAsia="黑体" w:cs="宋体"/>
          <w:color w:val="000000"/>
          <w:sz w:val="30"/>
          <w:szCs w:val="30"/>
        </w:rPr>
        <w:br w:type="textWrapping"/>
      </w:r>
      <w:r>
        <w:rPr>
          <w:rFonts w:ascii="宋体" w:hAnsi="宋体" w:eastAsia="宋体" w:cs="宋体"/>
          <w:color w:val="000000"/>
          <w:sz w:val="24"/>
        </w:rPr>
        <w:t>高起点、高标准，定位明确、特色鲜明、职住合一、规模适度、专业化发展。</w:t>
      </w:r>
      <w:r>
        <w:rPr>
          <w:rFonts w:hint="eastAsia" w:ascii="宋体" w:hAnsi="宋体" w:eastAsia="宋体" w:cs="宋体"/>
          <w:color w:val="000000"/>
          <w:sz w:val="24"/>
          <w:szCs w:val="24"/>
        </w:rPr>
        <w:br w:type="textWrapping"/>
      </w:r>
      <w:r>
        <w:rPr>
          <w:rFonts w:ascii="黑体" w:hAnsi="黑体" w:eastAsia="黑体" w:cs="宋体"/>
          <w:color w:val="000000"/>
          <w:sz w:val="30"/>
        </w:rPr>
        <w:t>第 23 条 产业体系构建</w:t>
      </w:r>
      <w:r>
        <w:rPr>
          <w:rFonts w:hint="eastAsia" w:ascii="黑体" w:hAnsi="黑体" w:eastAsia="黑体" w:cs="宋体"/>
          <w:color w:val="000000"/>
          <w:sz w:val="30"/>
          <w:szCs w:val="30"/>
        </w:rPr>
        <w:br w:type="textWrapping"/>
      </w:r>
      <w:r>
        <w:rPr>
          <w:rFonts w:ascii="宋体" w:hAnsi="宋体" w:eastAsia="宋体" w:cs="宋体"/>
          <w:color w:val="000000"/>
          <w:sz w:val="24"/>
        </w:rPr>
        <w:t>1. 调整第一产业</w:t>
      </w:r>
      <w:r>
        <w:rPr>
          <w:rFonts w:hint="eastAsia" w:ascii="宋体" w:hAnsi="宋体" w:eastAsia="宋体" w:cs="宋体"/>
          <w:color w:val="000000"/>
          <w:sz w:val="24"/>
          <w:szCs w:val="24"/>
        </w:rPr>
        <w:br w:type="textWrapping"/>
      </w:r>
      <w:r>
        <w:rPr>
          <w:rFonts w:ascii="宋体" w:hAnsi="宋体" w:eastAsia="宋体" w:cs="宋体"/>
          <w:color w:val="000000"/>
          <w:sz w:val="24"/>
        </w:rPr>
        <w:t>构建农业产业集群，打造特色农业，大力发展生态农业、创意农业、美学农</w:t>
      </w:r>
      <w:r>
        <w:rPr>
          <w:rFonts w:hint="eastAsia" w:ascii="宋体" w:hAnsi="宋体" w:eastAsia="宋体" w:cs="宋体"/>
          <w:color w:val="000000"/>
          <w:sz w:val="24"/>
          <w:szCs w:val="24"/>
        </w:rPr>
        <w:br w:type="textWrapping"/>
      </w:r>
      <w:r>
        <w:rPr>
          <w:rFonts w:ascii="宋体" w:hAnsi="宋体" w:eastAsia="宋体" w:cs="宋体"/>
          <w:color w:val="000000"/>
          <w:sz w:val="24"/>
        </w:rPr>
        <w:t>业、观光农业。</w:t>
      </w:r>
      <w:r>
        <w:rPr>
          <w:rFonts w:hint="eastAsia" w:ascii="宋体" w:hAnsi="宋体" w:eastAsia="宋体" w:cs="宋体"/>
          <w:color w:val="000000"/>
          <w:sz w:val="24"/>
          <w:szCs w:val="24"/>
        </w:rPr>
        <w:br w:type="textWrapping"/>
      </w:r>
      <w:r>
        <w:rPr>
          <w:rFonts w:ascii="宋体" w:hAnsi="宋体" w:eastAsia="宋体" w:cs="宋体"/>
          <w:color w:val="000000"/>
          <w:sz w:val="24"/>
        </w:rPr>
        <w:t>2. 提升第二产业</w:t>
      </w:r>
      <w:r>
        <w:rPr>
          <w:rFonts w:hint="eastAsia" w:ascii="宋体" w:hAnsi="宋体" w:eastAsia="宋体" w:cs="宋体"/>
          <w:color w:val="000000"/>
          <w:sz w:val="24"/>
          <w:szCs w:val="24"/>
        </w:rPr>
        <w:br w:type="textWrapping"/>
      </w:r>
      <w:r>
        <w:rPr>
          <w:rFonts w:ascii="宋体" w:hAnsi="宋体" w:eastAsia="宋体" w:cs="宋体"/>
          <w:color w:val="000000"/>
          <w:sz w:val="24"/>
        </w:rPr>
        <w:t>对现有二产（冲压业和线路工具业）通过重组整合、联营合作、科技创新，</w:t>
      </w:r>
      <w:r>
        <w:rPr>
          <w:rFonts w:hint="eastAsia" w:ascii="宋体" w:hAnsi="宋体" w:eastAsia="宋体" w:cs="宋体"/>
          <w:color w:val="000000"/>
          <w:sz w:val="24"/>
          <w:szCs w:val="24"/>
        </w:rPr>
        <w:br w:type="textWrapping"/>
      </w:r>
      <w:r>
        <w:rPr>
          <w:rFonts w:ascii="宋体" w:hAnsi="宋体" w:eastAsia="宋体" w:cs="宋体"/>
          <w:color w:val="000000"/>
          <w:sz w:val="24"/>
        </w:rPr>
        <w:t>实现升级换代。</w:t>
      </w:r>
      <w:r>
        <w:rPr>
          <w:rFonts w:hint="eastAsia" w:ascii="宋体" w:hAnsi="宋体" w:eastAsia="宋体" w:cs="宋体"/>
          <w:color w:val="000000"/>
          <w:sz w:val="24"/>
          <w:szCs w:val="24"/>
        </w:rPr>
        <w:br w:type="textWrapping"/>
      </w:r>
      <w:r>
        <w:rPr>
          <w:rFonts w:ascii="宋体" w:hAnsi="宋体" w:eastAsia="宋体" w:cs="宋体"/>
          <w:color w:val="000000"/>
          <w:sz w:val="24"/>
        </w:rPr>
        <w:t>打造现代科技商务产业基地，承接霸州北与京雄科创资源，创新引领，智力</w:t>
      </w:r>
      <w:r>
        <w:rPr>
          <w:rFonts w:hint="eastAsia" w:ascii="宋体" w:hAnsi="宋体" w:eastAsia="宋体" w:cs="宋体"/>
          <w:color w:val="000000"/>
          <w:sz w:val="24"/>
          <w:szCs w:val="24"/>
        </w:rPr>
        <w:br w:type="textWrapping"/>
      </w:r>
      <w:r>
        <w:rPr>
          <w:rFonts w:ascii="宋体" w:hAnsi="宋体" w:eastAsia="宋体" w:cs="宋体"/>
          <w:color w:val="000000"/>
          <w:sz w:val="24"/>
        </w:rPr>
        <w:t>集成转化，协同发展。以汽车动力电池技术与新一代信息技术作为引领，在康仙</w:t>
      </w:r>
      <w:r>
        <w:rPr>
          <w:rFonts w:hint="eastAsia" w:ascii="宋体" w:hAnsi="宋体" w:eastAsia="宋体" w:cs="宋体"/>
          <w:color w:val="000000"/>
          <w:sz w:val="24"/>
          <w:szCs w:val="24"/>
        </w:rPr>
        <w:br w:type="textWrapping"/>
      </w:r>
      <w:r>
        <w:rPr>
          <w:rFonts w:ascii="宋体" w:hAnsi="宋体" w:eastAsia="宋体" w:cs="宋体"/>
          <w:color w:val="000000"/>
          <w:sz w:val="24"/>
        </w:rPr>
        <w:t>庄乡产业园区内布局智能出行与智能硬件产业。</w:t>
      </w:r>
      <w:r>
        <w:rPr>
          <w:rFonts w:hint="eastAsia" w:ascii="宋体" w:hAnsi="宋体" w:eastAsia="宋体" w:cs="宋体"/>
          <w:color w:val="000000"/>
          <w:sz w:val="24"/>
          <w:szCs w:val="24"/>
        </w:rPr>
        <w:br w:type="textWrapping"/>
      </w:r>
      <w:r>
        <w:rPr>
          <w:rFonts w:ascii="宋体" w:hAnsi="宋体" w:eastAsia="宋体" w:cs="宋体"/>
          <w:color w:val="000000"/>
          <w:sz w:val="24"/>
        </w:rPr>
        <w:t>3. 发展第三产业</w:t>
      </w:r>
      <w:r>
        <w:rPr>
          <w:rFonts w:hint="eastAsia" w:ascii="宋体" w:hAnsi="宋体" w:eastAsia="宋体" w:cs="宋体"/>
          <w:color w:val="000000"/>
          <w:sz w:val="24"/>
          <w:szCs w:val="24"/>
        </w:rPr>
        <w:br w:type="textWrapping"/>
      </w:r>
      <w:r>
        <w:rPr>
          <w:rFonts w:ascii="宋体" w:hAnsi="宋体" w:eastAsia="宋体" w:cs="宋体"/>
          <w:color w:val="000000"/>
          <w:sz w:val="24"/>
        </w:rPr>
        <w:t>结合现代科技商务产业基地建设，大力发展科技研发、企业总部、中试基地、</w:t>
      </w:r>
      <w:r>
        <w:rPr>
          <w:rFonts w:hint="eastAsia" w:ascii="宋体" w:hAnsi="宋体" w:eastAsia="宋体" w:cs="宋体"/>
          <w:color w:val="000000"/>
          <w:sz w:val="24"/>
          <w:szCs w:val="24"/>
        </w:rPr>
        <w:br w:type="textWrapping"/>
      </w:r>
      <w:r>
        <w:rPr>
          <w:rFonts w:ascii="宋体" w:hAnsi="宋体" w:eastAsia="宋体" w:cs="宋体"/>
          <w:color w:val="000000"/>
          <w:sz w:val="24"/>
        </w:rPr>
        <w:t>信息外包、专业物流、医疗康养等第三产业，形成多功能产业体系。</w:t>
      </w:r>
      <w:r>
        <w:rPr>
          <w:rFonts w:hint="eastAsia" w:ascii="宋体" w:hAnsi="宋体" w:eastAsia="宋体" w:cs="宋体"/>
          <w:color w:val="000000"/>
          <w:sz w:val="24"/>
          <w:szCs w:val="24"/>
        </w:rPr>
        <w:br w:type="textWrapping"/>
      </w:r>
      <w:r>
        <w:rPr>
          <w:rFonts w:ascii="宋体" w:hAnsi="宋体" w:eastAsia="宋体" w:cs="宋体"/>
          <w:color w:val="000000"/>
          <w:sz w:val="24"/>
        </w:rPr>
        <w:t>大力发展旅游业， 沿中亭河打造集旅游、休闲、体验、观赏于一体的生态旅</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14</w:t>
      </w:r>
      <w:r>
        <w:rPr>
          <w:rFonts w:ascii="Times New Roman" w:hAnsi="Times New Roman" w:eastAsia="宋体" w:cs="Times New Roman"/>
          <w:color w:val="000000"/>
          <w:sz w:val="18"/>
          <w:szCs w:val="18"/>
        </w:rPr>
        <w:br w:type="textWrapping"/>
      </w:r>
      <w:r>
        <w:rPr>
          <w:rFonts w:ascii="宋体" w:hAnsi="宋体" w:eastAsia="宋体" w:cs="宋体"/>
          <w:color w:val="000000"/>
          <w:sz w:val="24"/>
        </w:rPr>
        <w:t>游带。</w:t>
      </w:r>
      <w:r>
        <w:rPr>
          <w:rFonts w:hint="eastAsia" w:ascii="宋体" w:hAnsi="宋体" w:eastAsia="宋体" w:cs="宋体"/>
          <w:color w:val="000000"/>
          <w:sz w:val="24"/>
          <w:szCs w:val="24"/>
        </w:rPr>
        <w:br w:type="textWrapping"/>
      </w:r>
      <w:r>
        <w:rPr>
          <w:rFonts w:ascii="黑体" w:hAnsi="黑体" w:eastAsia="黑体" w:cs="宋体"/>
          <w:color w:val="000000"/>
          <w:sz w:val="30"/>
        </w:rPr>
        <w:t>第 24 条 产业空间布局</w:t>
      </w:r>
      <w:r>
        <w:rPr>
          <w:rFonts w:hint="eastAsia" w:ascii="黑体" w:hAnsi="黑体" w:eastAsia="黑体" w:cs="宋体"/>
          <w:color w:val="000000"/>
          <w:sz w:val="30"/>
          <w:szCs w:val="30"/>
        </w:rPr>
        <w:br w:type="textWrapping"/>
      </w:r>
      <w:r>
        <w:rPr>
          <w:rFonts w:ascii="宋体" w:hAnsi="宋体" w:eastAsia="宋体" w:cs="宋体"/>
          <w:color w:val="000000"/>
          <w:sz w:val="24"/>
        </w:rPr>
        <w:t>将康仙庄乡划分为 4 个产业职能分区。</w:t>
      </w:r>
      <w:r>
        <w:rPr>
          <w:rFonts w:hint="eastAsia" w:ascii="宋体" w:hAnsi="宋体" w:eastAsia="宋体" w:cs="宋体"/>
          <w:color w:val="000000"/>
          <w:sz w:val="24"/>
          <w:szCs w:val="24"/>
        </w:rPr>
        <w:br w:type="textWrapping"/>
      </w:r>
      <w:r>
        <w:rPr>
          <w:rFonts w:ascii="宋体" w:hAnsi="宋体" w:eastAsia="宋体" w:cs="宋体"/>
          <w:color w:val="000000"/>
          <w:sz w:val="24"/>
        </w:rPr>
        <w:t>1. 北部经济区： 走特色农业产业化道路，大力发展生态农业、创意农业、</w:t>
      </w:r>
      <w:r>
        <w:rPr>
          <w:rFonts w:hint="eastAsia" w:ascii="宋体" w:hAnsi="宋体" w:eastAsia="宋体" w:cs="宋体"/>
          <w:color w:val="000000"/>
          <w:sz w:val="24"/>
          <w:szCs w:val="24"/>
        </w:rPr>
        <w:br w:type="textWrapping"/>
      </w:r>
      <w:r>
        <w:rPr>
          <w:rFonts w:ascii="宋体" w:hAnsi="宋体" w:eastAsia="宋体" w:cs="宋体"/>
          <w:color w:val="000000"/>
          <w:sz w:val="24"/>
        </w:rPr>
        <w:t>美学农业、观光农业，增加休闲项目。</w:t>
      </w:r>
      <w:r>
        <w:rPr>
          <w:rFonts w:hint="eastAsia" w:ascii="宋体" w:hAnsi="宋体" w:eastAsia="宋体" w:cs="宋体"/>
          <w:color w:val="000000"/>
          <w:sz w:val="24"/>
          <w:szCs w:val="24"/>
        </w:rPr>
        <w:br w:type="textWrapping"/>
      </w:r>
      <w:r>
        <w:rPr>
          <w:rFonts w:ascii="宋体" w:hAnsi="宋体" w:eastAsia="宋体" w:cs="宋体"/>
          <w:color w:val="000000"/>
          <w:sz w:val="24"/>
        </w:rPr>
        <w:t>2. 中部经济区： 以科技创新为引领，重点布局新能源客车、智能硬件等第</w:t>
      </w:r>
      <w:r>
        <w:rPr>
          <w:rFonts w:hint="eastAsia" w:ascii="宋体" w:hAnsi="宋体" w:eastAsia="宋体" w:cs="宋体"/>
          <w:color w:val="000000"/>
          <w:sz w:val="24"/>
          <w:szCs w:val="24"/>
        </w:rPr>
        <w:br w:type="textWrapping"/>
      </w:r>
      <w:r>
        <w:rPr>
          <w:rFonts w:ascii="宋体" w:hAnsi="宋体" w:eastAsia="宋体" w:cs="宋体"/>
          <w:color w:val="000000"/>
          <w:sz w:val="24"/>
        </w:rPr>
        <w:t>二产业，大力发展企业总部、中试基地、信息外包、专业物流等第三产</w:t>
      </w:r>
      <w:r>
        <w:rPr>
          <w:rFonts w:hint="eastAsia" w:ascii="宋体" w:hAnsi="宋体" w:eastAsia="宋体" w:cs="宋体"/>
          <w:color w:val="000000"/>
          <w:sz w:val="24"/>
          <w:szCs w:val="24"/>
        </w:rPr>
        <w:br w:type="textWrapping"/>
      </w:r>
      <w:r>
        <w:rPr>
          <w:rFonts w:ascii="宋体" w:hAnsi="宋体" w:eastAsia="宋体" w:cs="宋体"/>
          <w:color w:val="000000"/>
          <w:sz w:val="24"/>
        </w:rPr>
        <w:t>业。</w:t>
      </w:r>
      <w:r>
        <w:rPr>
          <w:rFonts w:hint="eastAsia" w:ascii="宋体" w:hAnsi="宋体" w:eastAsia="宋体" w:cs="宋体"/>
          <w:color w:val="000000"/>
          <w:sz w:val="24"/>
          <w:szCs w:val="24"/>
        </w:rPr>
        <w:br w:type="textWrapping"/>
      </w:r>
      <w:r>
        <w:rPr>
          <w:rFonts w:ascii="宋体" w:hAnsi="宋体" w:eastAsia="宋体" w:cs="宋体"/>
          <w:color w:val="000000"/>
          <w:sz w:val="24"/>
        </w:rPr>
        <w:t>3. 东部经济区： 对现有二产通过重组整合、联营合作、科技创新，实现升</w:t>
      </w:r>
      <w:r>
        <w:rPr>
          <w:rFonts w:hint="eastAsia" w:ascii="宋体" w:hAnsi="宋体" w:eastAsia="宋体" w:cs="宋体"/>
          <w:color w:val="000000"/>
          <w:sz w:val="24"/>
          <w:szCs w:val="24"/>
        </w:rPr>
        <w:br w:type="textWrapping"/>
      </w:r>
      <w:r>
        <w:rPr>
          <w:rFonts w:ascii="宋体" w:hAnsi="宋体" w:eastAsia="宋体" w:cs="宋体"/>
          <w:color w:val="000000"/>
          <w:sz w:val="24"/>
        </w:rPr>
        <w:t>级换代。</w:t>
      </w:r>
      <w:r>
        <w:rPr>
          <w:rFonts w:hint="eastAsia" w:ascii="宋体" w:hAnsi="宋体" w:eastAsia="宋体" w:cs="宋体"/>
          <w:color w:val="000000"/>
          <w:sz w:val="24"/>
          <w:szCs w:val="24"/>
        </w:rPr>
        <w:br w:type="textWrapping"/>
      </w:r>
      <w:r>
        <w:rPr>
          <w:rFonts w:ascii="宋体" w:hAnsi="宋体" w:eastAsia="宋体" w:cs="宋体"/>
          <w:color w:val="000000"/>
          <w:sz w:val="24"/>
        </w:rPr>
        <w:t>4. 南部经济区： 围绕中亭河打造休闲、度假产业，将自然风光与美丽乡村</w:t>
      </w:r>
      <w:r>
        <w:rPr>
          <w:rFonts w:hint="eastAsia" w:ascii="宋体" w:hAnsi="宋体" w:eastAsia="宋体" w:cs="宋体"/>
          <w:color w:val="000000"/>
          <w:sz w:val="24"/>
          <w:szCs w:val="24"/>
        </w:rPr>
        <w:br w:type="textWrapping"/>
      </w:r>
      <w:r>
        <w:rPr>
          <w:rFonts w:ascii="宋体" w:hAnsi="宋体" w:eastAsia="宋体" w:cs="宋体"/>
          <w:color w:val="000000"/>
          <w:sz w:val="24"/>
        </w:rPr>
        <w:t>相结合，打造“微度假”基地。</w:t>
      </w:r>
      <w:r>
        <w:rPr>
          <w:rFonts w:hint="eastAsia" w:ascii="宋体" w:hAnsi="宋体" w:eastAsia="宋体" w:cs="宋体"/>
          <w:color w:val="000000"/>
          <w:sz w:val="24"/>
          <w:szCs w:val="24"/>
        </w:rPr>
        <w:br w:type="textWrapping"/>
      </w:r>
      <w:r>
        <w:rPr>
          <w:rFonts w:ascii="黑体" w:hAnsi="黑体" w:eastAsia="黑体" w:cs="宋体"/>
          <w:color w:val="000000"/>
          <w:sz w:val="30"/>
        </w:rPr>
        <w:t>第 25 条 乡域风貌规划</w:t>
      </w:r>
      <w:r>
        <w:rPr>
          <w:rFonts w:hint="eastAsia" w:ascii="黑体" w:hAnsi="黑体" w:eastAsia="黑体" w:cs="宋体"/>
          <w:color w:val="000000"/>
          <w:sz w:val="30"/>
          <w:szCs w:val="30"/>
        </w:rPr>
        <w:br w:type="textWrapping"/>
      </w:r>
      <w:r>
        <w:rPr>
          <w:rFonts w:ascii="宋体" w:hAnsi="宋体" w:eastAsia="宋体" w:cs="宋体"/>
          <w:color w:val="000000"/>
          <w:sz w:val="24"/>
        </w:rPr>
        <w:t>规划特色农业风貌区、城市景观风貌区、生态小镇风貌区和乡村田园风</w:t>
      </w:r>
      <w:r>
        <w:rPr>
          <w:rFonts w:hint="eastAsia" w:ascii="宋体" w:hAnsi="宋体" w:eastAsia="宋体" w:cs="宋体"/>
          <w:color w:val="000000"/>
          <w:sz w:val="24"/>
          <w:szCs w:val="24"/>
        </w:rPr>
        <w:br w:type="textWrapping"/>
      </w:r>
      <w:r>
        <w:rPr>
          <w:rFonts w:ascii="宋体" w:hAnsi="宋体" w:eastAsia="宋体" w:cs="宋体"/>
          <w:color w:val="000000"/>
          <w:sz w:val="24"/>
        </w:rPr>
        <w:t>貌区四大乡镇风貌分区。</w:t>
      </w:r>
      <w:r>
        <w:rPr>
          <w:rFonts w:hint="eastAsia" w:ascii="宋体" w:hAnsi="宋体" w:eastAsia="宋体" w:cs="宋体"/>
          <w:color w:val="000000"/>
          <w:sz w:val="24"/>
          <w:szCs w:val="24"/>
        </w:rPr>
        <w:br w:type="textWrapping"/>
      </w:r>
      <w:r>
        <w:rPr>
          <w:rFonts w:ascii="宋体" w:hAnsi="宋体" w:eastAsia="宋体" w:cs="宋体"/>
          <w:color w:val="000000"/>
          <w:sz w:val="24"/>
        </w:rPr>
        <w:t>1. 特色农业风貌区：以农业景观为基底，将传统农业与创新科技有效融合，</w:t>
      </w:r>
      <w:r>
        <w:rPr>
          <w:rFonts w:hint="eastAsia" w:ascii="宋体" w:hAnsi="宋体" w:eastAsia="宋体" w:cs="宋体"/>
          <w:color w:val="000000"/>
          <w:sz w:val="24"/>
          <w:szCs w:val="24"/>
        </w:rPr>
        <w:br w:type="textWrapping"/>
      </w:r>
      <w:r>
        <w:rPr>
          <w:rFonts w:ascii="宋体" w:hAnsi="宋体" w:eastAsia="宋体" w:cs="宋体"/>
          <w:color w:val="000000"/>
          <w:sz w:val="24"/>
        </w:rPr>
        <w:t>塑造环境优美、设施先进的特色农业风貌区。控制建设用地的开发强度</w:t>
      </w:r>
      <w:r>
        <w:rPr>
          <w:rFonts w:hint="eastAsia" w:ascii="宋体" w:hAnsi="宋体" w:eastAsia="宋体" w:cs="宋体"/>
          <w:color w:val="000000"/>
          <w:sz w:val="24"/>
          <w:szCs w:val="24"/>
        </w:rPr>
        <w:br w:type="textWrapping"/>
      </w:r>
      <w:r>
        <w:rPr>
          <w:rFonts w:ascii="宋体" w:hAnsi="宋体" w:eastAsia="宋体" w:cs="宋体"/>
          <w:color w:val="000000"/>
          <w:sz w:val="24"/>
        </w:rPr>
        <w:t>及建筑高度，建筑风貌与周边农业景观相协调。</w:t>
      </w:r>
      <w:r>
        <w:rPr>
          <w:rFonts w:hint="eastAsia" w:ascii="宋体" w:hAnsi="宋体" w:eastAsia="宋体" w:cs="宋体"/>
          <w:color w:val="000000"/>
          <w:sz w:val="24"/>
          <w:szCs w:val="24"/>
        </w:rPr>
        <w:br w:type="textWrapping"/>
      </w:r>
      <w:r>
        <w:rPr>
          <w:rFonts w:ascii="宋体" w:hAnsi="宋体" w:eastAsia="宋体" w:cs="宋体"/>
          <w:color w:val="000000"/>
          <w:sz w:val="24"/>
        </w:rPr>
        <w:t>2. 城市景观风貌区：整体形成生态、活力、科技、现代的风貌特色，重点</w:t>
      </w:r>
      <w:r>
        <w:rPr>
          <w:rFonts w:hint="eastAsia" w:ascii="宋体" w:hAnsi="宋体" w:eastAsia="宋体" w:cs="宋体"/>
          <w:color w:val="000000"/>
          <w:sz w:val="24"/>
          <w:szCs w:val="24"/>
        </w:rPr>
        <w:br w:type="textWrapping"/>
      </w:r>
      <w:r>
        <w:rPr>
          <w:rFonts w:ascii="宋体" w:hAnsi="宋体" w:eastAsia="宋体" w:cs="宋体"/>
          <w:color w:val="000000"/>
          <w:sz w:val="24"/>
        </w:rPr>
        <w:t>地段通过设置适量的高层建筑作为标识点，全面塑造城市微中心形象；</w:t>
      </w:r>
      <w:r>
        <w:rPr>
          <w:rFonts w:hint="eastAsia" w:ascii="宋体" w:hAnsi="宋体" w:eastAsia="宋体" w:cs="宋体"/>
          <w:color w:val="000000"/>
          <w:sz w:val="24"/>
          <w:szCs w:val="24"/>
        </w:rPr>
        <w:br w:type="textWrapping"/>
      </w:r>
      <w:r>
        <w:rPr>
          <w:rFonts w:ascii="宋体" w:hAnsi="宋体" w:eastAsia="宋体" w:cs="宋体"/>
          <w:color w:val="000000"/>
          <w:sz w:val="24"/>
        </w:rPr>
        <w:t>挖掘霸州建筑文化基础，提取霸州地方传统特色建筑意向。容积率建议</w:t>
      </w:r>
      <w:r>
        <w:rPr>
          <w:rFonts w:hint="eastAsia" w:ascii="宋体" w:hAnsi="宋体" w:eastAsia="宋体" w:cs="宋体"/>
          <w:color w:val="000000"/>
          <w:sz w:val="24"/>
          <w:szCs w:val="24"/>
        </w:rPr>
        <w:br w:type="textWrapping"/>
      </w:r>
      <w:r>
        <w:rPr>
          <w:rFonts w:ascii="宋体" w:hAnsi="宋体" w:eastAsia="宋体" w:cs="宋体"/>
          <w:color w:val="000000"/>
          <w:sz w:val="24"/>
        </w:rPr>
        <w:t>1.5-2.0，高度建议 36-80 米，核心区容积率可突破到 3.0，高度突破到</w:t>
      </w:r>
      <w:r>
        <w:rPr>
          <w:rFonts w:hint="eastAsia" w:ascii="宋体" w:hAnsi="宋体" w:eastAsia="宋体" w:cs="宋体"/>
          <w:color w:val="000000"/>
          <w:sz w:val="24"/>
          <w:szCs w:val="24"/>
        </w:rPr>
        <w:br w:type="textWrapping"/>
      </w:r>
      <w:r>
        <w:rPr>
          <w:rFonts w:ascii="宋体" w:hAnsi="宋体" w:eastAsia="宋体" w:cs="宋体"/>
          <w:color w:val="000000"/>
          <w:sz w:val="24"/>
        </w:rPr>
        <w:t>100 米。</w:t>
      </w:r>
      <w:r>
        <w:rPr>
          <w:rFonts w:hint="eastAsia" w:ascii="宋体" w:hAnsi="宋体" w:eastAsia="宋体" w:cs="宋体"/>
          <w:color w:val="000000"/>
          <w:sz w:val="24"/>
          <w:szCs w:val="24"/>
        </w:rPr>
        <w:br w:type="textWrapping"/>
      </w:r>
      <w:r>
        <w:rPr>
          <w:rFonts w:ascii="宋体" w:hAnsi="宋体" w:eastAsia="宋体" w:cs="宋体"/>
          <w:color w:val="000000"/>
          <w:sz w:val="24"/>
        </w:rPr>
        <w:t>3. 生态小镇风貌区： 依托乡政府驻地发展，以现代建筑为主，在进行旧城</w:t>
      </w:r>
      <w:r>
        <w:rPr>
          <w:rFonts w:hint="eastAsia" w:ascii="宋体" w:hAnsi="宋体" w:eastAsia="宋体" w:cs="宋体"/>
          <w:color w:val="000000"/>
          <w:sz w:val="24"/>
          <w:szCs w:val="24"/>
        </w:rPr>
        <w:br w:type="textWrapping"/>
      </w:r>
      <w:r>
        <w:rPr>
          <w:rFonts w:ascii="宋体" w:hAnsi="宋体" w:eastAsia="宋体" w:cs="宋体"/>
          <w:color w:val="000000"/>
          <w:sz w:val="24"/>
        </w:rPr>
        <w:t>改造时应控制建筑体量。开发强度适宜，容积率建议 1.0-1.8，高度建</w:t>
      </w:r>
      <w:r>
        <w:rPr>
          <w:rFonts w:hint="eastAsia" w:ascii="宋体" w:hAnsi="宋体" w:eastAsia="宋体" w:cs="宋体"/>
          <w:color w:val="000000"/>
          <w:sz w:val="24"/>
          <w:szCs w:val="24"/>
        </w:rPr>
        <w:br w:type="textWrapping"/>
      </w:r>
      <w:r>
        <w:rPr>
          <w:rFonts w:ascii="宋体" w:hAnsi="宋体" w:eastAsia="宋体" w:cs="宋体"/>
          <w:color w:val="000000"/>
          <w:sz w:val="24"/>
        </w:rPr>
        <w:t>议 18-60 米。</w:t>
      </w:r>
      <w:r>
        <w:rPr>
          <w:rFonts w:hint="eastAsia" w:ascii="宋体" w:hAnsi="宋体" w:eastAsia="宋体" w:cs="宋体"/>
          <w:color w:val="000000"/>
          <w:sz w:val="24"/>
          <w:szCs w:val="24"/>
        </w:rPr>
        <w:br w:type="textWrapping"/>
      </w:r>
      <w:r>
        <w:rPr>
          <w:rFonts w:ascii="宋体" w:hAnsi="宋体" w:eastAsia="宋体" w:cs="宋体"/>
          <w:color w:val="000000"/>
          <w:sz w:val="24"/>
        </w:rPr>
        <w:t>4. 乡村田园风貌区： 围绕中亭河，打造蓝绿交织、 生态迷人的田园风貌。</w:t>
      </w:r>
      <w:r>
        <w:rPr>
          <w:rFonts w:hint="eastAsia" w:ascii="宋体" w:hAnsi="宋体" w:eastAsia="宋体" w:cs="宋体"/>
          <w:color w:val="000000"/>
          <w:sz w:val="24"/>
          <w:szCs w:val="24"/>
        </w:rPr>
        <w:br w:type="textWrapping"/>
      </w:r>
      <w:r>
        <w:rPr>
          <w:rFonts w:ascii="宋体" w:hAnsi="宋体" w:eastAsia="宋体" w:cs="宋体"/>
          <w:color w:val="000000"/>
          <w:sz w:val="24"/>
        </w:rPr>
        <w:t>控制建筑物的容积率和高度，避免大规模开发。</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15</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26 条 交通发展策略</w:t>
      </w:r>
      <w:r>
        <w:rPr>
          <w:rFonts w:hint="eastAsia" w:ascii="黑体" w:hAnsi="黑体" w:eastAsia="黑体" w:cs="宋体"/>
          <w:color w:val="000000"/>
          <w:sz w:val="30"/>
          <w:szCs w:val="30"/>
        </w:rPr>
        <w:br w:type="textWrapping"/>
      </w:r>
      <w:r>
        <w:rPr>
          <w:rFonts w:ascii="宋体" w:hAnsi="宋体" w:eastAsia="宋体" w:cs="宋体"/>
          <w:color w:val="000000"/>
          <w:sz w:val="24"/>
        </w:rPr>
        <w:t>1. 充分发挥交通优势，引导城市空间结构调整和功能布局优化，实现各种</w:t>
      </w:r>
      <w:r>
        <w:rPr>
          <w:rFonts w:hint="eastAsia" w:ascii="宋体" w:hAnsi="宋体" w:eastAsia="宋体" w:cs="宋体"/>
          <w:color w:val="000000"/>
          <w:sz w:val="24"/>
          <w:szCs w:val="24"/>
        </w:rPr>
        <w:br w:type="textWrapping"/>
      </w:r>
      <w:r>
        <w:rPr>
          <w:rFonts w:ascii="宋体" w:hAnsi="宋体" w:eastAsia="宋体" w:cs="宋体"/>
          <w:color w:val="000000"/>
          <w:sz w:val="24"/>
        </w:rPr>
        <w:t>交通方式高效衔接，构建安全便捷、公平有序、低耗高效、舒适环保的</w:t>
      </w:r>
      <w:r>
        <w:rPr>
          <w:rFonts w:hint="eastAsia" w:ascii="宋体" w:hAnsi="宋体" w:eastAsia="宋体" w:cs="宋体"/>
          <w:color w:val="000000"/>
          <w:sz w:val="24"/>
          <w:szCs w:val="24"/>
        </w:rPr>
        <w:br w:type="textWrapping"/>
      </w:r>
      <w:r>
        <w:rPr>
          <w:rFonts w:ascii="宋体" w:hAnsi="宋体" w:eastAsia="宋体" w:cs="宋体"/>
          <w:color w:val="000000"/>
          <w:sz w:val="24"/>
        </w:rPr>
        <w:t>综合交通系统。</w:t>
      </w:r>
      <w:r>
        <w:rPr>
          <w:rFonts w:hint="eastAsia" w:ascii="宋体" w:hAnsi="宋体" w:eastAsia="宋体" w:cs="宋体"/>
          <w:color w:val="000000"/>
          <w:sz w:val="24"/>
          <w:szCs w:val="24"/>
        </w:rPr>
        <w:br w:type="textWrapping"/>
      </w:r>
      <w:r>
        <w:rPr>
          <w:rFonts w:ascii="宋体" w:hAnsi="宋体" w:eastAsia="宋体" w:cs="宋体"/>
          <w:color w:val="000000"/>
          <w:sz w:val="24"/>
        </w:rPr>
        <w:t>2. 优化区域交通系统， 大力发展大运量快速公共交通，协调发展小汽车交</w:t>
      </w:r>
      <w:r>
        <w:rPr>
          <w:rFonts w:hint="eastAsia" w:ascii="宋体" w:hAnsi="宋体" w:eastAsia="宋体" w:cs="宋体"/>
          <w:color w:val="000000"/>
          <w:sz w:val="24"/>
          <w:szCs w:val="24"/>
        </w:rPr>
        <w:br w:type="textWrapping"/>
      </w:r>
      <w:r>
        <w:rPr>
          <w:rFonts w:ascii="宋体" w:hAnsi="宋体" w:eastAsia="宋体" w:cs="宋体"/>
          <w:color w:val="000000"/>
          <w:sz w:val="24"/>
        </w:rPr>
        <w:t>通，形成以公共交通为主导、其它交通方式为辅助的客运交通发展模式。</w:t>
      </w:r>
      <w:r>
        <w:rPr>
          <w:rFonts w:hint="eastAsia" w:ascii="宋体" w:hAnsi="宋体" w:eastAsia="宋体" w:cs="宋体"/>
          <w:color w:val="000000"/>
          <w:sz w:val="24"/>
          <w:szCs w:val="24"/>
        </w:rPr>
        <w:br w:type="textWrapping"/>
      </w:r>
      <w:r>
        <w:rPr>
          <w:rFonts w:ascii="宋体" w:hAnsi="宋体" w:eastAsia="宋体" w:cs="宋体"/>
          <w:color w:val="000000"/>
          <w:sz w:val="24"/>
        </w:rPr>
        <w:t>3. 充分利用信息化与智能化技术，提高交通管理水平和交通系统运行效率；</w:t>
      </w:r>
      <w:r>
        <w:rPr>
          <w:rFonts w:hint="eastAsia" w:ascii="宋体" w:hAnsi="宋体" w:eastAsia="宋体" w:cs="宋体"/>
          <w:color w:val="000000"/>
          <w:sz w:val="24"/>
          <w:szCs w:val="24"/>
        </w:rPr>
        <w:br w:type="textWrapping"/>
      </w:r>
      <w:r>
        <w:rPr>
          <w:rFonts w:ascii="宋体" w:hAnsi="宋体" w:eastAsia="宋体" w:cs="宋体"/>
          <w:color w:val="000000"/>
          <w:sz w:val="24"/>
        </w:rPr>
        <w:t>实施区域差别化交通管理政策，强化交通需求管理。</w:t>
      </w:r>
      <w:r>
        <w:rPr>
          <w:rFonts w:hint="eastAsia" w:ascii="宋体" w:hAnsi="宋体" w:eastAsia="宋体" w:cs="宋体"/>
          <w:color w:val="000000"/>
          <w:sz w:val="24"/>
          <w:szCs w:val="24"/>
        </w:rPr>
        <w:br w:type="textWrapping"/>
      </w:r>
      <w:r>
        <w:rPr>
          <w:rFonts w:ascii="宋体" w:hAnsi="宋体" w:eastAsia="宋体" w:cs="宋体"/>
          <w:color w:val="000000"/>
          <w:sz w:val="24"/>
        </w:rPr>
        <w:t>4. 大力发展城市绿色交通系统，创造良好的步行和自行车交通条件。</w:t>
      </w:r>
      <w:r>
        <w:rPr>
          <w:rFonts w:hint="eastAsia" w:ascii="宋体" w:hAnsi="宋体" w:eastAsia="宋体" w:cs="宋体"/>
          <w:color w:val="000000"/>
          <w:sz w:val="24"/>
          <w:szCs w:val="24"/>
        </w:rPr>
        <w:br w:type="textWrapping"/>
      </w:r>
      <w:r>
        <w:rPr>
          <w:rFonts w:ascii="黑体" w:hAnsi="黑体" w:eastAsia="黑体" w:cs="宋体"/>
          <w:color w:val="000000"/>
          <w:sz w:val="30"/>
        </w:rPr>
        <w:t>第 27 条 综合交通规划</w:t>
      </w:r>
      <w:r>
        <w:rPr>
          <w:rFonts w:hint="eastAsia" w:ascii="黑体" w:hAnsi="黑体" w:eastAsia="黑体" w:cs="宋体"/>
          <w:color w:val="000000"/>
          <w:sz w:val="30"/>
          <w:szCs w:val="30"/>
        </w:rPr>
        <w:br w:type="textWrapping"/>
      </w:r>
      <w:r>
        <w:rPr>
          <w:rFonts w:ascii="宋体" w:hAnsi="宋体" w:eastAsia="宋体" w:cs="宋体"/>
          <w:color w:val="000000"/>
          <w:sz w:val="24"/>
        </w:rPr>
        <w:t>1. 道路系统</w:t>
      </w:r>
      <w:r>
        <w:rPr>
          <w:rFonts w:hint="eastAsia" w:ascii="宋体" w:hAnsi="宋体" w:eastAsia="宋体" w:cs="宋体"/>
          <w:color w:val="000000"/>
          <w:sz w:val="24"/>
          <w:szCs w:val="24"/>
        </w:rPr>
        <w:br w:type="textWrapping"/>
      </w:r>
      <w:r>
        <w:rPr>
          <w:rFonts w:ascii="宋体" w:hAnsi="宋体" w:eastAsia="宋体" w:cs="宋体"/>
          <w:color w:val="000000"/>
          <w:sz w:val="24"/>
        </w:rPr>
        <w:t>形成 “七横四纵”主路网系统，“七横”指霸州北线、北环路、裕华道、迎</w:t>
      </w:r>
      <w:r>
        <w:rPr>
          <w:rFonts w:hint="eastAsia" w:ascii="宋体" w:hAnsi="宋体" w:eastAsia="宋体" w:cs="宋体"/>
          <w:color w:val="000000"/>
          <w:sz w:val="24"/>
          <w:szCs w:val="24"/>
        </w:rPr>
        <w:br w:type="textWrapping"/>
      </w:r>
      <w:r>
        <w:rPr>
          <w:rFonts w:ascii="宋体" w:hAnsi="宋体" w:eastAsia="宋体" w:cs="宋体"/>
          <w:color w:val="000000"/>
          <w:sz w:val="24"/>
        </w:rPr>
        <w:t>宾东道、建设道、盐水河道、 112 国道，“四纵”指东环路、东外环路、幸福大街、</w:t>
      </w:r>
      <w:r>
        <w:rPr>
          <w:rFonts w:hint="eastAsia" w:ascii="宋体" w:hAnsi="宋体" w:eastAsia="宋体" w:cs="宋体"/>
          <w:color w:val="000000"/>
          <w:sz w:val="24"/>
          <w:szCs w:val="24"/>
        </w:rPr>
        <w:br w:type="textWrapping"/>
      </w:r>
      <w:r>
        <w:rPr>
          <w:rFonts w:ascii="宋体" w:hAnsi="宋体" w:eastAsia="宋体" w:cs="宋体"/>
          <w:color w:val="000000"/>
          <w:sz w:val="24"/>
        </w:rPr>
        <w:t>采留线（规划 105 国道）。</w:t>
      </w:r>
      <w:r>
        <w:rPr>
          <w:rFonts w:hint="eastAsia" w:ascii="宋体" w:hAnsi="宋体" w:eastAsia="宋体" w:cs="宋体"/>
          <w:color w:val="000000"/>
          <w:sz w:val="24"/>
          <w:szCs w:val="24"/>
        </w:rPr>
        <w:br w:type="textWrapping"/>
      </w:r>
      <w:r>
        <w:rPr>
          <w:rFonts w:ascii="宋体" w:hAnsi="宋体" w:eastAsia="宋体" w:cs="宋体"/>
          <w:color w:val="000000"/>
          <w:sz w:val="24"/>
        </w:rPr>
        <w:t>表 4-8 主要道路一览表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410"/>
        <w:gridCol w:w="1472"/>
        <w:gridCol w:w="1410"/>
        <w:gridCol w:w="1410"/>
        <w:gridCol w:w="1410"/>
        <w:gridCol w:w="1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南北向</w:t>
            </w:r>
            <w:r>
              <w:rPr>
                <w:rFonts w:hint="eastAsia" w:ascii="宋体" w:hAnsi="宋体" w:eastAsia="宋体" w:cs="宋体"/>
                <w:color w:val="000000"/>
                <w:sz w:val="20"/>
                <w:szCs w:val="20"/>
              </w:rPr>
              <w:br w:type="textWrapping"/>
            </w:r>
            <w:r>
              <w:rPr>
                <w:rFonts w:ascii="宋体" w:hAnsi="宋体" w:eastAsia="宋体" w:cs="宋体"/>
                <w:color w:val="000000"/>
                <w:sz w:val="20"/>
              </w:rPr>
              <w:t>道路</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105 国道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国道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两块板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现状道路拓宽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东环路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主干路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四块板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现状道路拓宽</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东外环路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主干路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四块板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规划道路</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幸福大街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主干路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四块板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规划道路</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东西向</w:t>
            </w:r>
            <w:r>
              <w:rPr>
                <w:rFonts w:hint="eastAsia" w:ascii="宋体" w:hAnsi="宋体" w:eastAsia="宋体" w:cs="宋体"/>
                <w:color w:val="000000"/>
                <w:sz w:val="20"/>
                <w:szCs w:val="20"/>
              </w:rPr>
              <w:br w:type="textWrapping"/>
            </w:r>
            <w:r>
              <w:rPr>
                <w:rFonts w:ascii="宋体" w:hAnsi="宋体" w:eastAsia="宋体" w:cs="宋体"/>
                <w:color w:val="000000"/>
                <w:sz w:val="20"/>
              </w:rPr>
              <w:t>道路</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112 国道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国道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四块板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现状道路拓宽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霸州北线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主干路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四块板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规划道路</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北环路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主干路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四块板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规划道路</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裕华道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主干路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四块板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现状道路拓宽</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迎宾东道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主干路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四块板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规划道路</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建设道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主干路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四块板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规划道路</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纬二路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主干路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三块板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规划道路</w:t>
            </w: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color w:val="000000"/>
          <w:sz w:val="24"/>
        </w:rPr>
        <w:t>2. 公交场站设施</w:t>
      </w:r>
      <w:r>
        <w:rPr>
          <w:rFonts w:hint="eastAsia" w:ascii="宋体" w:hAnsi="宋体" w:eastAsia="宋体" w:cs="宋体"/>
          <w:color w:val="000000"/>
          <w:sz w:val="24"/>
          <w:szCs w:val="24"/>
        </w:rPr>
        <w:br w:type="textWrapping"/>
      </w:r>
      <w:r>
        <w:rPr>
          <w:rFonts w:ascii="宋体" w:hAnsi="宋体" w:eastAsia="宋体" w:cs="宋体"/>
          <w:color w:val="000000"/>
          <w:sz w:val="24"/>
        </w:rPr>
        <w:t>现代科技商务产业基地设置 2 处公交首末站,分别位于幸福大街西侧和建设</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16</w:t>
      </w:r>
      <w:r>
        <w:rPr>
          <w:rFonts w:ascii="Times New Roman" w:hAnsi="Times New Roman" w:eastAsia="宋体" w:cs="Times New Roman"/>
          <w:color w:val="000000"/>
          <w:sz w:val="18"/>
          <w:szCs w:val="18"/>
        </w:rPr>
        <w:br w:type="textWrapping"/>
      </w:r>
      <w:r>
        <w:rPr>
          <w:rFonts w:ascii="宋体" w:hAnsi="宋体" w:eastAsia="宋体" w:cs="宋体"/>
          <w:color w:val="000000"/>
          <w:sz w:val="24"/>
        </w:rPr>
        <w:t>道北侧。乡政府驻地设置公交 1 处公交首末站，位于纬二路北侧。</w:t>
      </w:r>
      <w:r>
        <w:rPr>
          <w:rFonts w:hint="eastAsia" w:ascii="宋体" w:hAnsi="宋体" w:eastAsia="宋体" w:cs="宋体"/>
          <w:color w:val="000000"/>
          <w:sz w:val="24"/>
          <w:szCs w:val="24"/>
        </w:rPr>
        <w:br w:type="textWrapping"/>
      </w:r>
      <w:r>
        <w:rPr>
          <w:rFonts w:ascii="宋体" w:hAnsi="宋体" w:eastAsia="宋体" w:cs="宋体"/>
          <w:color w:val="000000"/>
          <w:sz w:val="24"/>
        </w:rPr>
        <w:t>规划加油站 3 处，各占地约 3000 平方米， 1 处位于 112 国道和西楼村中间，</w:t>
      </w:r>
      <w:r>
        <w:rPr>
          <w:rFonts w:hint="eastAsia" w:ascii="宋体" w:hAnsi="宋体" w:eastAsia="宋体" w:cs="宋体"/>
          <w:color w:val="000000"/>
          <w:sz w:val="24"/>
          <w:szCs w:val="24"/>
        </w:rPr>
        <w:br w:type="textWrapping"/>
      </w:r>
      <w:r>
        <w:rPr>
          <w:rFonts w:ascii="宋体" w:hAnsi="宋体" w:eastAsia="宋体" w:cs="宋体"/>
          <w:color w:val="000000"/>
          <w:sz w:val="24"/>
        </w:rPr>
        <w:t>东环路西侧，服务于过境车辆的需求； 1 处位于裕华道以南， 1 处位于幸福大街</w:t>
      </w:r>
      <w:r>
        <w:rPr>
          <w:rFonts w:hint="eastAsia" w:ascii="宋体" w:hAnsi="宋体" w:eastAsia="宋体" w:cs="宋体"/>
          <w:color w:val="000000"/>
          <w:sz w:val="24"/>
          <w:szCs w:val="24"/>
        </w:rPr>
        <w:br w:type="textWrapping"/>
      </w:r>
      <w:r>
        <w:rPr>
          <w:rFonts w:ascii="宋体" w:hAnsi="宋体" w:eastAsia="宋体" w:cs="宋体"/>
          <w:color w:val="000000"/>
          <w:sz w:val="24"/>
        </w:rPr>
        <w:t>以东，辛店二村以南，服务现代科技商务产业基地的需求。</w:t>
      </w:r>
      <w:r>
        <w:rPr>
          <w:rFonts w:hint="eastAsia" w:ascii="宋体" w:hAnsi="宋体" w:eastAsia="宋体" w:cs="宋体"/>
          <w:color w:val="000000"/>
          <w:sz w:val="24"/>
          <w:szCs w:val="24"/>
        </w:rPr>
        <w:br w:type="textWrapping"/>
      </w:r>
      <w:r>
        <w:rPr>
          <w:rFonts w:ascii="宋体" w:hAnsi="宋体" w:eastAsia="宋体" w:cs="宋体"/>
          <w:color w:val="000000"/>
          <w:sz w:val="24"/>
        </w:rPr>
        <w:t>3. 道路断面</w:t>
      </w:r>
      <w:r>
        <w:rPr>
          <w:rFonts w:hint="eastAsia" w:ascii="宋体" w:hAnsi="宋体" w:eastAsia="宋体" w:cs="宋体"/>
          <w:color w:val="000000"/>
          <w:sz w:val="24"/>
          <w:szCs w:val="24"/>
        </w:rPr>
        <w:br w:type="textWrapping"/>
      </w:r>
      <w:r>
        <w:rPr>
          <w:rFonts w:ascii="宋体" w:hAnsi="宋体" w:eastAsia="宋体" w:cs="宋体"/>
          <w:color w:val="000000"/>
          <w:sz w:val="24"/>
        </w:rPr>
        <w:t>主干路道路红线宽度控制在 40-50 米，断面形式以四块板为主，个别区域可</w:t>
      </w:r>
      <w:r>
        <w:rPr>
          <w:rFonts w:hint="eastAsia" w:ascii="宋体" w:hAnsi="宋体" w:eastAsia="宋体" w:cs="宋体"/>
          <w:color w:val="000000"/>
          <w:sz w:val="24"/>
          <w:szCs w:val="24"/>
        </w:rPr>
        <w:br w:type="textWrapping"/>
      </w:r>
      <w:r>
        <w:rPr>
          <w:rFonts w:ascii="宋体" w:hAnsi="宋体" w:eastAsia="宋体" w:cs="宋体"/>
          <w:color w:val="000000"/>
          <w:sz w:val="24"/>
        </w:rPr>
        <w:t>以采用三块板； 次干路道路红线宽度控制在 30 米，断面形式以一块板为主；支</w:t>
      </w:r>
      <w:r>
        <w:rPr>
          <w:rFonts w:hint="eastAsia" w:ascii="宋体" w:hAnsi="宋体" w:eastAsia="宋体" w:cs="宋体"/>
          <w:color w:val="000000"/>
          <w:sz w:val="24"/>
          <w:szCs w:val="24"/>
        </w:rPr>
        <w:br w:type="textWrapping"/>
      </w:r>
      <w:r>
        <w:rPr>
          <w:rFonts w:ascii="宋体" w:hAnsi="宋体" w:eastAsia="宋体" w:cs="宋体"/>
          <w:color w:val="000000"/>
          <w:sz w:val="24"/>
        </w:rPr>
        <w:t>路道路红线宽度控制在 20 米，断面形式以一块板为主。</w:t>
      </w:r>
      <w:r>
        <w:rPr>
          <w:rFonts w:hint="eastAsia" w:ascii="宋体" w:hAnsi="宋体" w:eastAsia="宋体" w:cs="宋体"/>
          <w:color w:val="000000"/>
          <w:sz w:val="24"/>
          <w:szCs w:val="24"/>
        </w:rPr>
        <w:br w:type="textWrapping"/>
      </w:r>
      <w:r>
        <w:rPr>
          <w:rFonts w:ascii="黑体" w:hAnsi="黑体" w:eastAsia="黑体" w:cs="宋体"/>
          <w:color w:val="000000"/>
          <w:sz w:val="30"/>
        </w:rPr>
        <w:t>第 28 条 公共管理与公共服务设施规划</w:t>
      </w:r>
      <w:r>
        <w:rPr>
          <w:rFonts w:hint="eastAsia" w:ascii="黑体" w:hAnsi="黑体" w:eastAsia="黑体" w:cs="宋体"/>
          <w:color w:val="000000"/>
          <w:sz w:val="30"/>
          <w:szCs w:val="30"/>
        </w:rPr>
        <w:br w:type="textWrapping"/>
      </w:r>
      <w:r>
        <w:rPr>
          <w:rFonts w:ascii="宋体" w:hAnsi="宋体" w:eastAsia="宋体" w:cs="宋体"/>
          <w:color w:val="000000"/>
          <w:sz w:val="24"/>
        </w:rPr>
        <w:t>本着高标准、高起点的指导思想，按乡政府驻地及重点开发区域-中心村-基</w:t>
      </w:r>
      <w:r>
        <w:rPr>
          <w:rFonts w:hint="eastAsia" w:ascii="宋体" w:hAnsi="宋体" w:eastAsia="宋体" w:cs="宋体"/>
          <w:color w:val="000000"/>
          <w:sz w:val="24"/>
          <w:szCs w:val="24"/>
        </w:rPr>
        <w:br w:type="textWrapping"/>
      </w:r>
      <w:r>
        <w:rPr>
          <w:rFonts w:ascii="宋体" w:hAnsi="宋体" w:eastAsia="宋体" w:cs="宋体"/>
          <w:color w:val="000000"/>
          <w:sz w:val="24"/>
        </w:rPr>
        <w:t>层村三级配置。</w:t>
      </w:r>
      <w:r>
        <w:rPr>
          <w:rFonts w:hint="eastAsia" w:ascii="宋体" w:hAnsi="宋体" w:eastAsia="宋体" w:cs="宋体"/>
          <w:color w:val="000000"/>
          <w:sz w:val="24"/>
          <w:szCs w:val="24"/>
        </w:rPr>
        <w:br w:type="textWrapping"/>
      </w:r>
      <w:r>
        <w:rPr>
          <w:rFonts w:ascii="宋体" w:hAnsi="宋体" w:eastAsia="宋体" w:cs="宋体"/>
          <w:color w:val="000000"/>
          <w:sz w:val="24"/>
        </w:rPr>
        <w:t>1. 教育设施规划</w:t>
      </w:r>
      <w:r>
        <w:rPr>
          <w:rFonts w:hint="eastAsia" w:ascii="宋体" w:hAnsi="宋体" w:eastAsia="宋体" w:cs="宋体"/>
          <w:color w:val="000000"/>
          <w:sz w:val="24"/>
          <w:szCs w:val="24"/>
        </w:rPr>
        <w:br w:type="textWrapping"/>
      </w:r>
      <w:r>
        <w:rPr>
          <w:rFonts w:ascii="宋体" w:hAnsi="宋体" w:eastAsia="宋体" w:cs="宋体"/>
          <w:color w:val="000000"/>
          <w:sz w:val="24"/>
        </w:rPr>
        <w:t>到 2030 年， 乡域共有学校 21 所，其中保留现状小学 13 所，中学 1 所，规划</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17</w:t>
      </w:r>
      <w:r>
        <w:rPr>
          <w:rFonts w:ascii="Times New Roman" w:hAnsi="Times New Roman" w:eastAsia="宋体" w:cs="Times New Roman"/>
          <w:color w:val="000000"/>
          <w:sz w:val="18"/>
          <w:szCs w:val="18"/>
        </w:rPr>
        <w:br w:type="textWrapping"/>
      </w:r>
      <w:r>
        <w:rPr>
          <w:rFonts w:ascii="宋体" w:hAnsi="宋体" w:eastAsia="宋体" w:cs="宋体"/>
          <w:color w:val="000000"/>
          <w:sz w:val="24"/>
        </w:rPr>
        <w:t>新增中学 1 所，九年一贯制 2 所，初中 1 所，小学 3 所。</w:t>
      </w:r>
      <w:r>
        <w:rPr>
          <w:rFonts w:hint="eastAsia" w:ascii="宋体" w:hAnsi="宋体" w:eastAsia="宋体" w:cs="宋体"/>
          <w:color w:val="000000"/>
          <w:sz w:val="24"/>
          <w:szCs w:val="24"/>
        </w:rPr>
        <w:br w:type="textWrapping"/>
      </w:r>
      <w:r>
        <w:rPr>
          <w:rFonts w:ascii="宋体" w:hAnsi="宋体" w:eastAsia="宋体" w:cs="宋体"/>
          <w:color w:val="000000"/>
          <w:sz w:val="24"/>
        </w:rPr>
        <w:t>2. 医疗卫生规划</w:t>
      </w:r>
      <w:r>
        <w:rPr>
          <w:rFonts w:hint="eastAsia" w:ascii="宋体" w:hAnsi="宋体" w:eastAsia="宋体" w:cs="宋体"/>
          <w:color w:val="000000"/>
          <w:sz w:val="24"/>
          <w:szCs w:val="24"/>
        </w:rPr>
        <w:br w:type="textWrapping"/>
      </w:r>
      <w:r>
        <w:rPr>
          <w:rFonts w:ascii="宋体" w:hAnsi="宋体" w:eastAsia="宋体" w:cs="宋体"/>
          <w:color w:val="000000"/>
          <w:sz w:val="24"/>
        </w:rPr>
        <w:t>规划新增 3 所综合医院， 1 所位于现代科技商务产业基地东外环路以东， 1 所</w:t>
      </w:r>
      <w:r>
        <w:rPr>
          <w:rFonts w:hint="eastAsia" w:ascii="宋体" w:hAnsi="宋体" w:eastAsia="宋体" w:cs="宋体"/>
          <w:color w:val="000000"/>
          <w:sz w:val="24"/>
          <w:szCs w:val="24"/>
        </w:rPr>
        <w:br w:type="textWrapping"/>
      </w:r>
      <w:r>
        <w:rPr>
          <w:rFonts w:ascii="宋体" w:hAnsi="宋体" w:eastAsia="宋体" w:cs="宋体"/>
          <w:color w:val="000000"/>
          <w:sz w:val="24"/>
        </w:rPr>
        <w:t>位于三沙社区东环路以西， 1 所位于乡政府驻地经二路以西。</w:t>
      </w:r>
      <w:r>
        <w:rPr>
          <w:rFonts w:hint="eastAsia" w:ascii="宋体" w:hAnsi="宋体" w:eastAsia="宋体" w:cs="宋体"/>
          <w:color w:val="000000"/>
          <w:sz w:val="24"/>
          <w:szCs w:val="24"/>
        </w:rPr>
        <w:br w:type="textWrapping"/>
      </w:r>
      <w:r>
        <w:rPr>
          <w:rFonts w:ascii="宋体" w:hAnsi="宋体" w:eastAsia="宋体" w:cs="宋体"/>
          <w:color w:val="000000"/>
          <w:sz w:val="24"/>
        </w:rPr>
        <w:t>3. 文化体育设施规划</w:t>
      </w:r>
      <w:r>
        <w:rPr>
          <w:rFonts w:hint="eastAsia" w:ascii="宋体" w:hAnsi="宋体" w:eastAsia="宋体" w:cs="宋体"/>
          <w:color w:val="000000"/>
          <w:sz w:val="24"/>
          <w:szCs w:val="24"/>
        </w:rPr>
        <w:br w:type="textWrapping"/>
      </w:r>
      <w:r>
        <w:rPr>
          <w:rFonts w:ascii="宋体" w:hAnsi="宋体" w:eastAsia="宋体" w:cs="宋体"/>
          <w:color w:val="000000"/>
          <w:sz w:val="24"/>
        </w:rPr>
        <w:t>规划文化中心 1 处，位于现代科技商务产业基地迎宾东道以北，为市一级的</w:t>
      </w:r>
      <w:r>
        <w:rPr>
          <w:rFonts w:hint="eastAsia" w:ascii="宋体" w:hAnsi="宋体" w:eastAsia="宋体" w:cs="宋体"/>
          <w:color w:val="000000"/>
          <w:sz w:val="24"/>
          <w:szCs w:val="24"/>
        </w:rPr>
        <w:br w:type="textWrapping"/>
      </w:r>
      <w:r>
        <w:rPr>
          <w:rFonts w:ascii="宋体" w:hAnsi="宋体" w:eastAsia="宋体" w:cs="宋体"/>
          <w:color w:val="000000"/>
          <w:sz w:val="24"/>
        </w:rPr>
        <w:t>文化艺术活动中心。 结合绿地设置体育公园，布置健身房、足球场、篮球场、网</w:t>
      </w:r>
      <w:r>
        <w:rPr>
          <w:rFonts w:hint="eastAsia" w:ascii="宋体" w:hAnsi="宋体" w:eastAsia="宋体" w:cs="宋体"/>
          <w:color w:val="000000"/>
          <w:sz w:val="24"/>
          <w:szCs w:val="24"/>
        </w:rPr>
        <w:br w:type="textWrapping"/>
      </w:r>
      <w:r>
        <w:rPr>
          <w:rFonts w:ascii="宋体" w:hAnsi="宋体" w:eastAsia="宋体" w:cs="宋体"/>
          <w:color w:val="000000"/>
          <w:sz w:val="24"/>
        </w:rPr>
        <w:t>球场、游泳池等。</w:t>
      </w:r>
      <w:r>
        <w:rPr>
          <w:rFonts w:hint="eastAsia" w:ascii="宋体" w:hAnsi="宋体" w:eastAsia="宋体" w:cs="宋体"/>
          <w:color w:val="000000"/>
          <w:sz w:val="24"/>
          <w:szCs w:val="24"/>
        </w:rPr>
        <w:br w:type="textWrapping"/>
      </w:r>
      <w:r>
        <w:rPr>
          <w:rFonts w:ascii="宋体" w:hAnsi="宋体" w:eastAsia="宋体" w:cs="宋体"/>
          <w:color w:val="000000"/>
          <w:sz w:val="24"/>
        </w:rPr>
        <w:t>乡政府驻地宣传文体站近期可依附于底商楼房建设，远期在独立地段建设。</w:t>
      </w:r>
      <w:r>
        <w:rPr>
          <w:rFonts w:hint="eastAsia" w:ascii="宋体" w:hAnsi="宋体" w:eastAsia="宋体" w:cs="宋体"/>
          <w:color w:val="000000"/>
          <w:sz w:val="24"/>
          <w:szCs w:val="24"/>
        </w:rPr>
        <w:br w:type="textWrapping"/>
      </w:r>
      <w:r>
        <w:rPr>
          <w:rFonts w:ascii="宋体" w:hAnsi="宋体" w:eastAsia="宋体" w:cs="宋体"/>
          <w:color w:val="000000"/>
          <w:sz w:val="24"/>
        </w:rPr>
        <w:t>宜集中设置群众体育锻炼的场所和设施。</w:t>
      </w:r>
      <w:r>
        <w:rPr>
          <w:rFonts w:hint="eastAsia" w:ascii="宋体" w:hAnsi="宋体" w:eastAsia="宋体" w:cs="宋体"/>
          <w:color w:val="000000"/>
          <w:sz w:val="24"/>
          <w:szCs w:val="24"/>
        </w:rPr>
        <w:br w:type="textWrapping"/>
      </w:r>
      <w:r>
        <w:rPr>
          <w:rFonts w:ascii="宋体" w:hAnsi="宋体" w:eastAsia="宋体" w:cs="宋体"/>
          <w:color w:val="000000"/>
          <w:sz w:val="24"/>
        </w:rPr>
        <w:t>根据镇村体系规划中公共设施配置，到 2030 年，确保每个村配有一个文体</w:t>
      </w:r>
      <w:r>
        <w:rPr>
          <w:rFonts w:hint="eastAsia" w:ascii="宋体" w:hAnsi="宋体" w:eastAsia="宋体" w:cs="宋体"/>
          <w:color w:val="000000"/>
          <w:sz w:val="24"/>
          <w:szCs w:val="24"/>
        </w:rPr>
        <w:br w:type="textWrapping"/>
      </w:r>
      <w:r>
        <w:rPr>
          <w:rFonts w:ascii="宋体" w:hAnsi="宋体" w:eastAsia="宋体" w:cs="宋体"/>
          <w:color w:val="000000"/>
          <w:sz w:val="24"/>
        </w:rPr>
        <w:t>活动室和一个文体活动广场。</w:t>
      </w:r>
      <w:r>
        <w:rPr>
          <w:rFonts w:hint="eastAsia" w:ascii="宋体" w:hAnsi="宋体" w:eastAsia="宋体" w:cs="宋体"/>
          <w:color w:val="000000"/>
          <w:sz w:val="24"/>
          <w:szCs w:val="24"/>
        </w:rPr>
        <w:br w:type="textWrapping"/>
      </w:r>
      <w:r>
        <w:rPr>
          <w:rFonts w:ascii="黑体" w:hAnsi="黑体" w:eastAsia="黑体" w:cs="宋体"/>
          <w:color w:val="000000"/>
          <w:sz w:val="30"/>
        </w:rPr>
        <w:t>第 29 条 供水规划</w:t>
      </w:r>
      <w:r>
        <w:rPr>
          <w:rFonts w:hint="eastAsia" w:ascii="黑体" w:hAnsi="黑体" w:eastAsia="黑体" w:cs="宋体"/>
          <w:color w:val="000000"/>
          <w:sz w:val="30"/>
          <w:szCs w:val="30"/>
        </w:rPr>
        <w:br w:type="textWrapping"/>
      </w:r>
      <w:r>
        <w:rPr>
          <w:rFonts w:ascii="宋体" w:hAnsi="宋体" w:eastAsia="宋体" w:cs="宋体"/>
          <w:color w:val="000000"/>
          <w:sz w:val="24"/>
        </w:rPr>
        <w:t>规划给水厂 1 座，位于现代科技商务产业基地内东外环路以西， 设计规模</w:t>
      </w:r>
      <w:r>
        <w:rPr>
          <w:rFonts w:hint="eastAsia" w:ascii="宋体" w:hAnsi="宋体" w:eastAsia="宋体" w:cs="宋体"/>
          <w:color w:val="000000"/>
          <w:sz w:val="24"/>
          <w:szCs w:val="24"/>
        </w:rPr>
        <w:br w:type="textWrapping"/>
      </w:r>
      <w:r>
        <w:rPr>
          <w:rFonts w:ascii="宋体" w:hAnsi="宋体" w:eastAsia="宋体" w:cs="宋体"/>
          <w:color w:val="000000"/>
          <w:sz w:val="24"/>
        </w:rPr>
        <w:t>4.6 万 m</w:t>
      </w:r>
      <w:r>
        <w:rPr>
          <w:rFonts w:ascii="宋体" w:hAnsi="宋体" w:eastAsia="宋体" w:cs="宋体"/>
          <w:color w:val="000000"/>
          <w:sz w:val="12"/>
        </w:rPr>
        <w:t>3</w:t>
      </w:r>
      <w:r>
        <w:rPr>
          <w:rFonts w:ascii="宋体" w:hAnsi="宋体" w:eastAsia="宋体" w:cs="宋体"/>
          <w:color w:val="000000"/>
          <w:sz w:val="24"/>
        </w:rPr>
        <w:t>/d， 占地 3.1 公顷。</w:t>
      </w:r>
      <w:r>
        <w:rPr>
          <w:rFonts w:hint="eastAsia" w:ascii="宋体" w:hAnsi="宋体" w:eastAsia="宋体" w:cs="宋体"/>
          <w:color w:val="000000"/>
          <w:sz w:val="24"/>
          <w:szCs w:val="24"/>
        </w:rPr>
        <w:br w:type="textWrapping"/>
      </w:r>
      <w:r>
        <w:rPr>
          <w:rFonts w:ascii="黑体" w:hAnsi="黑体" w:eastAsia="黑体" w:cs="宋体"/>
          <w:color w:val="000000"/>
          <w:sz w:val="30"/>
        </w:rPr>
        <w:t>第 30 条 排水规划</w:t>
      </w:r>
      <w:r>
        <w:rPr>
          <w:rFonts w:hint="eastAsia" w:ascii="黑体" w:hAnsi="黑体" w:eastAsia="黑体" w:cs="宋体"/>
          <w:color w:val="000000"/>
          <w:sz w:val="30"/>
          <w:szCs w:val="30"/>
        </w:rPr>
        <w:br w:type="textWrapping"/>
      </w:r>
      <w:r>
        <w:rPr>
          <w:rFonts w:ascii="宋体" w:hAnsi="宋体" w:eastAsia="宋体" w:cs="宋体"/>
          <w:color w:val="000000"/>
          <w:sz w:val="24"/>
        </w:rPr>
        <w:t>本乡采用雨污分流制， 雨水通过主干路分别就近排入区域东侧百米干渠及西</w:t>
      </w:r>
      <w:r>
        <w:rPr>
          <w:rFonts w:hint="eastAsia" w:ascii="宋体" w:hAnsi="宋体" w:eastAsia="宋体" w:cs="宋体"/>
          <w:color w:val="000000"/>
          <w:sz w:val="24"/>
          <w:szCs w:val="24"/>
        </w:rPr>
        <w:br w:type="textWrapping"/>
      </w:r>
      <w:r>
        <w:rPr>
          <w:rFonts w:ascii="宋体" w:hAnsi="宋体" w:eastAsia="宋体" w:cs="宋体"/>
          <w:color w:val="000000"/>
          <w:sz w:val="24"/>
        </w:rPr>
        <w:t>侧牤牛河。雨水要充分利用现状沟渠并结合自然地形，做到分区就近排放。</w:t>
      </w:r>
      <w:r>
        <w:rPr>
          <w:rFonts w:hint="eastAsia" w:ascii="宋体" w:hAnsi="宋体" w:eastAsia="宋体" w:cs="宋体"/>
          <w:color w:val="000000"/>
          <w:sz w:val="24"/>
          <w:szCs w:val="24"/>
        </w:rPr>
        <w:br w:type="textWrapping"/>
      </w:r>
      <w:r>
        <w:rPr>
          <w:rFonts w:ascii="宋体" w:hAnsi="宋体" w:eastAsia="宋体" w:cs="宋体"/>
          <w:color w:val="000000"/>
          <w:sz w:val="24"/>
        </w:rPr>
        <w:t>规划在康仙庄乡南部东王庄村东新建污水处理厂 1 座，处理规模为 3 万 m</w:t>
      </w:r>
      <w:r>
        <w:rPr>
          <w:rFonts w:ascii="宋体" w:hAnsi="宋体" w:eastAsia="宋体" w:cs="宋体"/>
          <w:color w:val="000000"/>
          <w:sz w:val="12"/>
        </w:rPr>
        <w:t>3</w:t>
      </w:r>
      <w:r>
        <w:rPr>
          <w:rFonts w:ascii="宋体" w:hAnsi="宋体" w:eastAsia="宋体" w:cs="宋体"/>
          <w:color w:val="000000"/>
          <w:sz w:val="24"/>
        </w:rPr>
        <w:t>/d，</w:t>
      </w:r>
      <w:r>
        <w:rPr>
          <w:rFonts w:hint="eastAsia" w:ascii="宋体" w:hAnsi="宋体" w:eastAsia="宋体" w:cs="宋体"/>
          <w:color w:val="000000"/>
          <w:sz w:val="24"/>
          <w:szCs w:val="24"/>
        </w:rPr>
        <w:br w:type="textWrapping"/>
      </w:r>
      <w:r>
        <w:rPr>
          <w:rFonts w:ascii="宋体" w:hAnsi="宋体" w:eastAsia="宋体" w:cs="宋体"/>
          <w:color w:val="000000"/>
          <w:sz w:val="24"/>
        </w:rPr>
        <w:t>占地 4 公顷。 对现代科技商务产业基地、 乡政府驻地及周边区域的污水进行集中</w:t>
      </w:r>
      <w:r>
        <w:rPr>
          <w:rFonts w:hint="eastAsia" w:ascii="宋体" w:hAnsi="宋体" w:eastAsia="宋体" w:cs="宋体"/>
          <w:color w:val="000000"/>
          <w:sz w:val="24"/>
          <w:szCs w:val="24"/>
        </w:rPr>
        <w:br w:type="textWrapping"/>
      </w:r>
      <w:r>
        <w:rPr>
          <w:rFonts w:ascii="宋体" w:hAnsi="宋体" w:eastAsia="宋体" w:cs="宋体"/>
          <w:color w:val="000000"/>
          <w:sz w:val="24"/>
        </w:rPr>
        <w:t>处理，处理达到排放标准后排入百米渠。 处理能力应达到服务村镇用水量的 80％</w:t>
      </w:r>
      <w:r>
        <w:rPr>
          <w:rFonts w:hint="eastAsia" w:ascii="宋体" w:hAnsi="宋体" w:eastAsia="宋体" w:cs="宋体"/>
          <w:color w:val="000000"/>
          <w:sz w:val="24"/>
          <w:szCs w:val="24"/>
        </w:rPr>
        <w:br w:type="textWrapping"/>
      </w:r>
      <w:r>
        <w:rPr>
          <w:rFonts w:ascii="宋体" w:hAnsi="宋体" w:eastAsia="宋体" w:cs="宋体"/>
          <w:color w:val="000000"/>
          <w:sz w:val="24"/>
        </w:rPr>
        <w:t>以上。</w:t>
      </w:r>
      <w:r>
        <w:rPr>
          <w:rFonts w:hint="eastAsia" w:ascii="宋体" w:hAnsi="宋体" w:eastAsia="宋体" w:cs="宋体"/>
          <w:color w:val="000000"/>
          <w:sz w:val="24"/>
          <w:szCs w:val="24"/>
        </w:rPr>
        <w:br w:type="textWrapping"/>
      </w:r>
      <w:r>
        <w:rPr>
          <w:rFonts w:ascii="黑体" w:hAnsi="黑体" w:eastAsia="黑体" w:cs="宋体"/>
          <w:color w:val="000000"/>
          <w:sz w:val="30"/>
        </w:rPr>
        <w:t>第 31 条 电力发展规划</w:t>
      </w:r>
      <w:r>
        <w:rPr>
          <w:rFonts w:hint="eastAsia" w:ascii="黑体" w:hAnsi="黑体" w:eastAsia="黑体" w:cs="宋体"/>
          <w:color w:val="000000"/>
          <w:sz w:val="30"/>
          <w:szCs w:val="30"/>
        </w:rPr>
        <w:br w:type="textWrapping"/>
      </w:r>
      <w:r>
        <w:rPr>
          <w:rFonts w:ascii="宋体" w:hAnsi="宋体" w:eastAsia="宋体" w:cs="宋体"/>
          <w:color w:val="000000"/>
          <w:sz w:val="24"/>
        </w:rPr>
        <w:t>现代科技商务产业基地规划 2 座 110kV 变电站，容量为（3x50MVA）， 分别位</w:t>
      </w:r>
      <w:r>
        <w:rPr>
          <w:rFonts w:hint="eastAsia" w:ascii="宋体" w:hAnsi="宋体" w:eastAsia="宋体" w:cs="宋体"/>
          <w:color w:val="000000"/>
          <w:sz w:val="24"/>
          <w:szCs w:val="24"/>
        </w:rPr>
        <w:br w:type="textWrapping"/>
      </w:r>
      <w:r>
        <w:rPr>
          <w:rFonts w:ascii="宋体" w:hAnsi="宋体" w:eastAsia="宋体" w:cs="宋体"/>
          <w:color w:val="000000"/>
          <w:sz w:val="24"/>
        </w:rPr>
        <w:t>于东外环路以西和裕华道以南，占地面积 5000 平米。 110kV 电源均由 220kV 康仙</w:t>
      </w:r>
      <w:r>
        <w:rPr>
          <w:rFonts w:hint="eastAsia" w:ascii="宋体" w:hAnsi="宋体" w:eastAsia="宋体" w:cs="宋体"/>
          <w:color w:val="000000"/>
          <w:sz w:val="24"/>
          <w:szCs w:val="24"/>
        </w:rPr>
        <w:br w:type="textWrapping"/>
      </w:r>
      <w:r>
        <w:rPr>
          <w:rFonts w:ascii="宋体" w:hAnsi="宋体" w:eastAsia="宋体" w:cs="宋体"/>
          <w:color w:val="000000"/>
          <w:sz w:val="24"/>
        </w:rPr>
        <w:t>站、 220kV 赵家务站引入。</w:t>
      </w:r>
      <w:r>
        <w:rPr>
          <w:rFonts w:hint="eastAsia" w:ascii="宋体" w:hAnsi="宋体" w:eastAsia="宋体" w:cs="宋体"/>
          <w:color w:val="000000"/>
          <w:sz w:val="24"/>
          <w:szCs w:val="24"/>
        </w:rPr>
        <w:br w:type="textWrapping"/>
      </w:r>
      <w:r>
        <w:rPr>
          <w:rFonts w:ascii="宋体" w:hAnsi="宋体" w:eastAsia="宋体" w:cs="宋体"/>
          <w:color w:val="000000"/>
          <w:sz w:val="24"/>
        </w:rPr>
        <w:t>乡政府驻地通过辛店 110kV 变电站进行供电，并扩大现有变电站规模。</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18</w:t>
      </w:r>
      <w:r>
        <w:rPr>
          <w:rFonts w:ascii="Times New Roman" w:hAnsi="Times New Roman" w:eastAsia="宋体" w:cs="Times New Roman"/>
          <w:color w:val="000000"/>
          <w:sz w:val="18"/>
          <w:szCs w:val="18"/>
        </w:rPr>
        <w:br w:type="textWrapping"/>
      </w:r>
      <w:r>
        <w:rPr>
          <w:rFonts w:ascii="宋体" w:hAnsi="宋体" w:eastAsia="宋体" w:cs="宋体"/>
          <w:color w:val="000000"/>
          <w:sz w:val="24"/>
        </w:rPr>
        <w:t>三沙通过沙城 110kV 变电站进行供电。</w:t>
      </w:r>
      <w:r>
        <w:rPr>
          <w:rFonts w:hint="eastAsia" w:ascii="宋体" w:hAnsi="宋体" w:eastAsia="宋体" w:cs="宋体"/>
          <w:color w:val="000000"/>
          <w:sz w:val="24"/>
          <w:szCs w:val="24"/>
        </w:rPr>
        <w:br w:type="textWrapping"/>
      </w:r>
      <w:r>
        <w:rPr>
          <w:rFonts w:ascii="黑体" w:hAnsi="黑体" w:eastAsia="黑体" w:cs="宋体"/>
          <w:color w:val="000000"/>
          <w:sz w:val="30"/>
        </w:rPr>
        <w:t>第 32 条 邮电通信规划</w:t>
      </w:r>
      <w:r>
        <w:rPr>
          <w:rFonts w:hint="eastAsia" w:ascii="黑体" w:hAnsi="黑体" w:eastAsia="黑体" w:cs="宋体"/>
          <w:color w:val="000000"/>
          <w:sz w:val="30"/>
          <w:szCs w:val="30"/>
        </w:rPr>
        <w:br w:type="textWrapping"/>
      </w:r>
      <w:r>
        <w:rPr>
          <w:rFonts w:ascii="宋体" w:hAnsi="宋体" w:eastAsia="宋体" w:cs="宋体"/>
          <w:color w:val="000000"/>
          <w:sz w:val="24"/>
        </w:rPr>
        <w:t>现代科技商务产业基地内规划通信支局一处，占地面积约 3000 平米，可与</w:t>
      </w:r>
      <w:r>
        <w:rPr>
          <w:rFonts w:hint="eastAsia" w:ascii="宋体" w:hAnsi="宋体" w:eastAsia="宋体" w:cs="宋体"/>
          <w:color w:val="000000"/>
          <w:sz w:val="24"/>
          <w:szCs w:val="24"/>
        </w:rPr>
        <w:br w:type="textWrapping"/>
      </w:r>
      <w:r>
        <w:rPr>
          <w:rFonts w:ascii="宋体" w:hAnsi="宋体" w:eastAsia="宋体" w:cs="宋体"/>
          <w:color w:val="000000"/>
          <w:sz w:val="24"/>
        </w:rPr>
        <w:t>邮政支局等合建。</w:t>
      </w:r>
      <w:r>
        <w:rPr>
          <w:rFonts w:hint="eastAsia" w:ascii="宋体" w:hAnsi="宋体" w:eastAsia="宋体" w:cs="宋体"/>
          <w:color w:val="000000"/>
          <w:sz w:val="24"/>
          <w:szCs w:val="24"/>
        </w:rPr>
        <w:br w:type="textWrapping"/>
      </w:r>
      <w:r>
        <w:rPr>
          <w:rFonts w:ascii="宋体" w:hAnsi="宋体" w:eastAsia="宋体" w:cs="宋体"/>
          <w:color w:val="000000"/>
          <w:sz w:val="24"/>
        </w:rPr>
        <w:t>康仙庄乡现有邮电支局和电信支局一所， 规划要求电信部门根据市场需求及</w:t>
      </w:r>
      <w:r>
        <w:rPr>
          <w:rFonts w:hint="eastAsia" w:ascii="宋体" w:hAnsi="宋体" w:eastAsia="宋体" w:cs="宋体"/>
          <w:color w:val="000000"/>
          <w:sz w:val="24"/>
          <w:szCs w:val="24"/>
        </w:rPr>
        <w:br w:type="textWrapping"/>
      </w:r>
      <w:r>
        <w:rPr>
          <w:rFonts w:ascii="宋体" w:hAnsi="宋体" w:eastAsia="宋体" w:cs="宋体"/>
          <w:color w:val="000000"/>
          <w:sz w:val="24"/>
        </w:rPr>
        <w:t>时进行容量调整。</w:t>
      </w:r>
      <w:r>
        <w:rPr>
          <w:rFonts w:hint="eastAsia" w:ascii="宋体" w:hAnsi="宋体" w:eastAsia="宋体" w:cs="宋体"/>
          <w:color w:val="000000"/>
          <w:sz w:val="24"/>
          <w:szCs w:val="24"/>
        </w:rPr>
        <w:br w:type="textWrapping"/>
      </w:r>
      <w:r>
        <w:rPr>
          <w:rFonts w:ascii="宋体" w:hAnsi="宋体" w:eastAsia="宋体" w:cs="宋体"/>
          <w:color w:val="000000"/>
          <w:sz w:val="24"/>
        </w:rPr>
        <w:t>到规划期末，实现完善的立体型邮政运输网，实现“四网二机一化”。建立</w:t>
      </w:r>
      <w:r>
        <w:rPr>
          <w:rFonts w:hint="eastAsia" w:ascii="宋体" w:hAnsi="宋体" w:eastAsia="宋体" w:cs="宋体"/>
          <w:color w:val="000000"/>
          <w:sz w:val="24"/>
          <w:szCs w:val="24"/>
        </w:rPr>
        <w:br w:type="textWrapping"/>
      </w:r>
      <w:r>
        <w:rPr>
          <w:rFonts w:ascii="宋体" w:hAnsi="宋体" w:eastAsia="宋体" w:cs="宋体"/>
          <w:color w:val="000000"/>
          <w:sz w:val="24"/>
        </w:rPr>
        <w:t>宽带综合业务数字网，实现光纤到路边、光纤到用户，实现以电信网为基础以</w:t>
      </w:r>
      <w:r>
        <w:rPr>
          <w:rFonts w:hint="eastAsia" w:ascii="宋体" w:hAnsi="宋体" w:eastAsia="宋体" w:cs="宋体"/>
          <w:color w:val="000000"/>
          <w:sz w:val="24"/>
          <w:szCs w:val="24"/>
        </w:rPr>
        <w:br w:type="textWrapping"/>
      </w:r>
      <w:r>
        <w:rPr>
          <w:rFonts w:ascii="宋体" w:hAnsi="宋体" w:eastAsia="宋体" w:cs="宋体"/>
          <w:color w:val="000000"/>
          <w:sz w:val="24"/>
        </w:rPr>
        <w:t>Chinanet 和 Internet 为手段的“信息高速公路”，使传统的电信网向智能网转变，</w:t>
      </w:r>
      <w:r>
        <w:rPr>
          <w:rFonts w:hint="eastAsia" w:ascii="宋体" w:hAnsi="宋体" w:eastAsia="宋体" w:cs="宋体"/>
          <w:color w:val="000000"/>
          <w:sz w:val="24"/>
          <w:szCs w:val="24"/>
        </w:rPr>
        <w:br w:type="textWrapping"/>
      </w:r>
      <w:r>
        <w:rPr>
          <w:rFonts w:ascii="宋体" w:hAnsi="宋体" w:eastAsia="宋体" w:cs="宋体"/>
          <w:color w:val="000000"/>
          <w:sz w:val="24"/>
        </w:rPr>
        <w:t>实现通信的全数字化、综合化、智能化和宽带化。发展可视电话、宽带可视图文</w:t>
      </w:r>
      <w:r>
        <w:rPr>
          <w:rFonts w:hint="eastAsia" w:ascii="宋体" w:hAnsi="宋体" w:eastAsia="宋体" w:cs="宋体"/>
          <w:color w:val="000000"/>
          <w:sz w:val="24"/>
          <w:szCs w:val="24"/>
        </w:rPr>
        <w:br w:type="textWrapping"/>
      </w:r>
      <w:r>
        <w:rPr>
          <w:rFonts w:ascii="宋体" w:hAnsi="宋体" w:eastAsia="宋体" w:cs="宋体"/>
          <w:color w:val="000000"/>
          <w:sz w:val="24"/>
        </w:rPr>
        <w:t>及多媒体通信等宽带业务。</w:t>
      </w:r>
      <w:r>
        <w:rPr>
          <w:rFonts w:hint="eastAsia" w:ascii="宋体" w:hAnsi="宋体" w:eastAsia="宋体" w:cs="宋体"/>
          <w:color w:val="000000"/>
          <w:sz w:val="24"/>
          <w:szCs w:val="24"/>
        </w:rPr>
        <w:br w:type="textWrapping"/>
      </w:r>
      <w:r>
        <w:rPr>
          <w:rFonts w:ascii="黑体" w:hAnsi="黑体" w:eastAsia="黑体" w:cs="宋体"/>
          <w:color w:val="000000"/>
          <w:sz w:val="30"/>
        </w:rPr>
        <w:t>第 33 条 燃气规划</w:t>
      </w:r>
      <w:r>
        <w:rPr>
          <w:rFonts w:hint="eastAsia" w:ascii="黑体" w:hAnsi="黑体" w:eastAsia="黑体" w:cs="宋体"/>
          <w:color w:val="000000"/>
          <w:sz w:val="30"/>
          <w:szCs w:val="30"/>
        </w:rPr>
        <w:br w:type="textWrapping"/>
      </w:r>
      <w:r>
        <w:rPr>
          <w:rFonts w:ascii="宋体" w:hAnsi="宋体" w:eastAsia="宋体" w:cs="宋体"/>
          <w:color w:val="000000"/>
          <w:sz w:val="24"/>
        </w:rPr>
        <w:t>规划近期对港清三线进行保留，远期对港清三线进行迁改，调整至京德高速</w:t>
      </w:r>
      <w:r>
        <w:rPr>
          <w:rFonts w:hint="eastAsia" w:ascii="宋体" w:hAnsi="宋体" w:eastAsia="宋体" w:cs="宋体"/>
          <w:color w:val="000000"/>
          <w:sz w:val="24"/>
          <w:szCs w:val="24"/>
        </w:rPr>
        <w:br w:type="textWrapping"/>
      </w:r>
      <w:r>
        <w:rPr>
          <w:rFonts w:ascii="宋体" w:hAnsi="宋体" w:eastAsia="宋体" w:cs="宋体"/>
          <w:color w:val="000000"/>
          <w:sz w:val="24"/>
        </w:rPr>
        <w:t>以东。当通过的区域受地理条件或者现状项目限制，不能满足规定的管道保护距</w:t>
      </w:r>
      <w:r>
        <w:rPr>
          <w:rFonts w:hint="eastAsia" w:ascii="宋体" w:hAnsi="宋体" w:eastAsia="宋体" w:cs="宋体"/>
          <w:color w:val="000000"/>
          <w:sz w:val="24"/>
          <w:szCs w:val="24"/>
        </w:rPr>
        <w:br w:type="textWrapping"/>
      </w:r>
      <w:r>
        <w:rPr>
          <w:rFonts w:ascii="宋体" w:hAnsi="宋体" w:eastAsia="宋体" w:cs="宋体"/>
          <w:color w:val="000000"/>
          <w:sz w:val="24"/>
        </w:rPr>
        <w:t>离要求的，管道企业应当提出防护方案，加强管道强度。</w:t>
      </w:r>
      <w:r>
        <w:rPr>
          <w:rFonts w:hint="eastAsia" w:ascii="宋体" w:hAnsi="宋体" w:eastAsia="宋体" w:cs="宋体"/>
          <w:color w:val="000000"/>
          <w:sz w:val="24"/>
          <w:szCs w:val="24"/>
        </w:rPr>
        <w:br w:type="textWrapping"/>
      </w:r>
      <w:r>
        <w:rPr>
          <w:rFonts w:ascii="宋体" w:hAnsi="宋体" w:eastAsia="宋体" w:cs="宋体"/>
          <w:color w:val="000000"/>
          <w:sz w:val="24"/>
        </w:rPr>
        <w:t>现代科技商务产业基地和乡政府驻地燃气气源由霸州东天然气门站接入。</w:t>
      </w:r>
      <w:r>
        <w:rPr>
          <w:rFonts w:hint="eastAsia" w:ascii="宋体" w:hAnsi="宋体" w:eastAsia="宋体" w:cs="宋体"/>
          <w:color w:val="000000"/>
          <w:sz w:val="24"/>
          <w:szCs w:val="24"/>
        </w:rPr>
        <w:br w:type="textWrapping"/>
      </w:r>
      <w:r>
        <w:rPr>
          <w:rFonts w:ascii="黑体" w:hAnsi="黑体" w:eastAsia="黑体" w:cs="宋体"/>
          <w:color w:val="000000"/>
          <w:sz w:val="30"/>
        </w:rPr>
        <w:t>第 34 条 供热规划</w:t>
      </w:r>
      <w:r>
        <w:rPr>
          <w:rFonts w:hint="eastAsia" w:ascii="黑体" w:hAnsi="黑体" w:eastAsia="黑体" w:cs="宋体"/>
          <w:color w:val="000000"/>
          <w:sz w:val="30"/>
          <w:szCs w:val="30"/>
        </w:rPr>
        <w:br w:type="textWrapping"/>
      </w:r>
      <w:r>
        <w:rPr>
          <w:rFonts w:ascii="宋体" w:hAnsi="宋体" w:eastAsia="宋体" w:cs="宋体"/>
          <w:color w:val="000000"/>
          <w:sz w:val="24"/>
        </w:rPr>
        <w:t>在现代科技商务产业基地建设道以北规划 1 座热电厂，占地 8 公顷，作为现</w:t>
      </w:r>
      <w:r>
        <w:rPr>
          <w:rFonts w:hint="eastAsia" w:ascii="宋体" w:hAnsi="宋体" w:eastAsia="宋体" w:cs="宋体"/>
          <w:color w:val="000000"/>
          <w:sz w:val="24"/>
          <w:szCs w:val="24"/>
        </w:rPr>
        <w:br w:type="textWrapping"/>
      </w:r>
      <w:r>
        <w:rPr>
          <w:rFonts w:ascii="宋体" w:hAnsi="宋体" w:eastAsia="宋体" w:cs="宋体"/>
          <w:color w:val="000000"/>
          <w:sz w:val="24"/>
        </w:rPr>
        <w:t>代科技商务产业基地和乡政府驻地的主要供热热源。</w:t>
      </w:r>
      <w:r>
        <w:rPr>
          <w:rFonts w:hint="eastAsia" w:ascii="宋体" w:hAnsi="宋体" w:eastAsia="宋体" w:cs="宋体"/>
          <w:color w:val="000000"/>
          <w:sz w:val="24"/>
          <w:szCs w:val="24"/>
        </w:rPr>
        <w:br w:type="textWrapping"/>
      </w:r>
      <w:r>
        <w:rPr>
          <w:rFonts w:ascii="黑体" w:hAnsi="黑体" w:eastAsia="黑体" w:cs="宋体"/>
          <w:color w:val="000000"/>
          <w:sz w:val="30"/>
        </w:rPr>
        <w:t>第 35 条 建设海绵城市</w:t>
      </w:r>
      <w:r>
        <w:rPr>
          <w:rFonts w:hint="eastAsia" w:ascii="黑体" w:hAnsi="黑体" w:eastAsia="黑体" w:cs="宋体"/>
          <w:color w:val="000000"/>
          <w:sz w:val="30"/>
          <w:szCs w:val="30"/>
        </w:rPr>
        <w:br w:type="textWrapping"/>
      </w:r>
      <w:r>
        <w:rPr>
          <w:rFonts w:ascii="宋体" w:hAnsi="宋体" w:eastAsia="宋体" w:cs="宋体"/>
          <w:color w:val="000000"/>
          <w:sz w:val="24"/>
        </w:rPr>
        <w:t>尊重自然本底，最大限度地保留现状的河湖水系和生态体系，构建生态缓冲</w:t>
      </w:r>
      <w:r>
        <w:rPr>
          <w:rFonts w:hint="eastAsia" w:ascii="宋体" w:hAnsi="宋体" w:eastAsia="宋体" w:cs="宋体"/>
          <w:color w:val="000000"/>
          <w:sz w:val="24"/>
          <w:szCs w:val="24"/>
        </w:rPr>
        <w:br w:type="textWrapping"/>
      </w:r>
      <w:r>
        <w:rPr>
          <w:rFonts w:ascii="宋体" w:hAnsi="宋体" w:eastAsia="宋体" w:cs="宋体"/>
          <w:color w:val="000000"/>
          <w:sz w:val="24"/>
        </w:rPr>
        <w:t>带；对城镇开发区，通过绿廊分割城市组团，避免摊大饼式开发，合理设置公共</w:t>
      </w:r>
      <w:r>
        <w:rPr>
          <w:rFonts w:hint="eastAsia" w:ascii="宋体" w:hAnsi="宋体" w:eastAsia="宋体" w:cs="宋体"/>
          <w:color w:val="000000"/>
          <w:sz w:val="24"/>
          <w:szCs w:val="24"/>
        </w:rPr>
        <w:br w:type="textWrapping"/>
      </w:r>
      <w:r>
        <w:rPr>
          <w:rFonts w:ascii="宋体" w:hAnsi="宋体" w:eastAsia="宋体" w:cs="宋体"/>
          <w:color w:val="000000"/>
          <w:sz w:val="24"/>
        </w:rPr>
        <w:t>绿地系统，有效传输和消纳雨水。</w:t>
      </w:r>
      <w:r>
        <w:rPr>
          <w:rFonts w:hint="eastAsia" w:ascii="宋体" w:hAnsi="宋体" w:eastAsia="宋体" w:cs="宋体"/>
          <w:color w:val="000000"/>
          <w:sz w:val="24"/>
          <w:szCs w:val="24"/>
        </w:rPr>
        <w:br w:type="textWrapping"/>
      </w:r>
      <w:r>
        <w:rPr>
          <w:rFonts w:ascii="黑体" w:hAnsi="黑体" w:eastAsia="黑体" w:cs="宋体"/>
          <w:color w:val="000000"/>
          <w:sz w:val="28"/>
        </w:rPr>
        <w:t xml:space="preserve">第 36 条 </w:t>
      </w:r>
      <w:r>
        <w:rPr>
          <w:rFonts w:ascii="黑体" w:hAnsi="黑体" w:eastAsia="黑体" w:cs="宋体"/>
          <w:color w:val="000000"/>
          <w:sz w:val="30"/>
        </w:rPr>
        <w:t>防洪规划</w:t>
      </w:r>
      <w:r>
        <w:rPr>
          <w:rFonts w:hint="eastAsia" w:ascii="黑体" w:hAnsi="黑体" w:eastAsia="黑体" w:cs="宋体"/>
          <w:color w:val="000000"/>
          <w:sz w:val="30"/>
          <w:szCs w:val="30"/>
        </w:rPr>
        <w:br w:type="textWrapping"/>
      </w:r>
      <w:r>
        <w:rPr>
          <w:rFonts w:ascii="宋体" w:hAnsi="宋体" w:eastAsia="宋体" w:cs="宋体"/>
          <w:color w:val="000000"/>
          <w:sz w:val="24"/>
        </w:rPr>
        <w:t>1. 防洪标准</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19</w:t>
      </w:r>
      <w:r>
        <w:rPr>
          <w:rFonts w:ascii="Times New Roman" w:hAnsi="Times New Roman" w:eastAsia="宋体" w:cs="Times New Roman"/>
          <w:color w:val="000000"/>
          <w:sz w:val="18"/>
          <w:szCs w:val="18"/>
        </w:rPr>
        <w:br w:type="textWrapping"/>
      </w:r>
      <w:r>
        <w:rPr>
          <w:rFonts w:ascii="宋体" w:hAnsi="宋体" w:eastAsia="宋体" w:cs="宋体"/>
          <w:color w:val="000000"/>
          <w:sz w:val="24"/>
        </w:rPr>
        <w:t>城镇防洪按 20 年一遇设防，除涝按 10 年一遇设防。 村庄防洪按 10-15 年一</w:t>
      </w:r>
      <w:r>
        <w:rPr>
          <w:rFonts w:hint="eastAsia" w:ascii="宋体" w:hAnsi="宋体" w:eastAsia="宋体" w:cs="宋体"/>
          <w:color w:val="000000"/>
          <w:sz w:val="24"/>
          <w:szCs w:val="24"/>
        </w:rPr>
        <w:br w:type="textWrapping"/>
      </w:r>
      <w:r>
        <w:rPr>
          <w:rFonts w:ascii="宋体" w:hAnsi="宋体" w:eastAsia="宋体" w:cs="宋体"/>
          <w:color w:val="000000"/>
          <w:sz w:val="24"/>
        </w:rPr>
        <w:t>遇设防。</w:t>
      </w:r>
      <w:r>
        <w:rPr>
          <w:rFonts w:hint="eastAsia" w:ascii="宋体" w:hAnsi="宋体" w:eastAsia="宋体" w:cs="宋体"/>
          <w:color w:val="000000"/>
          <w:sz w:val="24"/>
          <w:szCs w:val="24"/>
        </w:rPr>
        <w:br w:type="textWrapping"/>
      </w:r>
      <w:r>
        <w:rPr>
          <w:rFonts w:ascii="宋体" w:hAnsi="宋体" w:eastAsia="宋体" w:cs="宋体"/>
          <w:color w:val="000000"/>
          <w:sz w:val="24"/>
        </w:rPr>
        <w:t>2. 防洪措施</w:t>
      </w:r>
      <w:r>
        <w:rPr>
          <w:rFonts w:hint="eastAsia" w:ascii="宋体" w:hAnsi="宋体" w:eastAsia="宋体" w:cs="宋体"/>
          <w:color w:val="000000"/>
          <w:sz w:val="24"/>
          <w:szCs w:val="24"/>
        </w:rPr>
        <w:br w:type="textWrapping"/>
      </w:r>
      <w:r>
        <w:rPr>
          <w:rFonts w:ascii="宋体" w:hAnsi="宋体" w:eastAsia="宋体" w:cs="宋体"/>
          <w:color w:val="000000"/>
          <w:sz w:val="24"/>
        </w:rPr>
        <w:t>（1） 防洪堤坝：规划中亭河两侧防洪堤坝加强维护，确保安全。</w:t>
      </w:r>
      <w:r>
        <w:rPr>
          <w:rFonts w:hint="eastAsia" w:ascii="宋体" w:hAnsi="宋体" w:eastAsia="宋体" w:cs="宋体"/>
          <w:color w:val="000000"/>
          <w:sz w:val="24"/>
          <w:szCs w:val="24"/>
        </w:rPr>
        <w:br w:type="textWrapping"/>
      </w:r>
      <w:r>
        <w:rPr>
          <w:rFonts w:ascii="宋体" w:hAnsi="宋体" w:eastAsia="宋体" w:cs="宋体"/>
          <w:color w:val="000000"/>
          <w:sz w:val="24"/>
        </w:rPr>
        <w:t>（2） 对中亭河加强管理，严禁在河道种高秆作物及林网树木，严禁打场和</w:t>
      </w:r>
      <w:r>
        <w:rPr>
          <w:rFonts w:hint="eastAsia" w:ascii="宋体" w:hAnsi="宋体" w:eastAsia="宋体" w:cs="宋体"/>
          <w:color w:val="000000"/>
          <w:sz w:val="24"/>
          <w:szCs w:val="24"/>
        </w:rPr>
        <w:br w:type="textWrapping"/>
      </w:r>
      <w:r>
        <w:rPr>
          <w:rFonts w:ascii="宋体" w:hAnsi="宋体" w:eastAsia="宋体" w:cs="宋体"/>
          <w:color w:val="000000"/>
          <w:sz w:val="24"/>
        </w:rPr>
        <w:t>堆放麦秸，确保泄洪畅通。</w:t>
      </w:r>
      <w:r>
        <w:rPr>
          <w:rFonts w:hint="eastAsia" w:ascii="宋体" w:hAnsi="宋体" w:eastAsia="宋体" w:cs="宋体"/>
          <w:color w:val="000000"/>
          <w:sz w:val="24"/>
          <w:szCs w:val="24"/>
        </w:rPr>
        <w:br w:type="textWrapping"/>
      </w:r>
      <w:r>
        <w:rPr>
          <w:rFonts w:ascii="宋体" w:hAnsi="宋体" w:eastAsia="宋体" w:cs="宋体"/>
          <w:color w:val="000000"/>
          <w:sz w:val="24"/>
        </w:rPr>
        <w:t>（3） 修整堤坝、清淤河道，恢复河道行洪能力。 严禁沿河道建设与水利无</w:t>
      </w:r>
      <w:r>
        <w:rPr>
          <w:rFonts w:hint="eastAsia" w:ascii="宋体" w:hAnsi="宋体" w:eastAsia="宋体" w:cs="宋体"/>
          <w:color w:val="000000"/>
          <w:sz w:val="24"/>
          <w:szCs w:val="24"/>
        </w:rPr>
        <w:br w:type="textWrapping"/>
      </w:r>
      <w:r>
        <w:rPr>
          <w:rFonts w:ascii="宋体" w:hAnsi="宋体" w:eastAsia="宋体" w:cs="宋体"/>
          <w:color w:val="000000"/>
          <w:sz w:val="24"/>
        </w:rPr>
        <w:t>关的一切设施，限期拆除行洪区内违章建筑，禁止向河道倾倒垃圾。</w:t>
      </w:r>
      <w:r>
        <w:rPr>
          <w:rFonts w:hint="eastAsia" w:ascii="宋体" w:hAnsi="宋体" w:eastAsia="宋体" w:cs="宋体"/>
          <w:color w:val="000000"/>
          <w:sz w:val="24"/>
          <w:szCs w:val="24"/>
        </w:rPr>
        <w:br w:type="textWrapping"/>
      </w:r>
      <w:r>
        <w:rPr>
          <w:rFonts w:ascii="黑体" w:hAnsi="黑体" w:eastAsia="黑体" w:cs="宋体"/>
          <w:color w:val="000000"/>
          <w:sz w:val="30"/>
        </w:rPr>
        <w:t>第 37 条 防震减灾规划</w:t>
      </w:r>
      <w:r>
        <w:rPr>
          <w:rFonts w:hint="eastAsia" w:ascii="黑体" w:hAnsi="黑体" w:eastAsia="黑体" w:cs="宋体"/>
          <w:color w:val="000000"/>
          <w:sz w:val="30"/>
          <w:szCs w:val="30"/>
        </w:rPr>
        <w:br w:type="textWrapping"/>
      </w:r>
      <w:r>
        <w:rPr>
          <w:rFonts w:ascii="宋体" w:hAnsi="宋体" w:eastAsia="宋体" w:cs="宋体"/>
          <w:color w:val="000000"/>
          <w:sz w:val="24"/>
        </w:rPr>
        <w:t>1. 抗震等级</w:t>
      </w:r>
      <w:r>
        <w:rPr>
          <w:rFonts w:hint="eastAsia" w:ascii="宋体" w:hAnsi="宋体" w:eastAsia="宋体" w:cs="宋体"/>
          <w:color w:val="000000"/>
          <w:sz w:val="24"/>
          <w:szCs w:val="24"/>
        </w:rPr>
        <w:br w:type="textWrapping"/>
      </w:r>
      <w:r>
        <w:rPr>
          <w:rFonts w:ascii="宋体" w:hAnsi="宋体" w:eastAsia="宋体" w:cs="宋体"/>
          <w:color w:val="000000"/>
          <w:sz w:val="24"/>
        </w:rPr>
        <w:t>一般工业及民用建筑按地震基本烈度 7 度设防，重要设施及生命线工程按</w:t>
      </w:r>
      <w:r>
        <w:rPr>
          <w:rFonts w:hint="eastAsia" w:ascii="宋体" w:hAnsi="宋体" w:eastAsia="宋体" w:cs="宋体"/>
          <w:color w:val="000000"/>
          <w:sz w:val="24"/>
          <w:szCs w:val="24"/>
        </w:rPr>
        <w:br w:type="textWrapping"/>
      </w:r>
      <w:r>
        <w:rPr>
          <w:rFonts w:ascii="宋体" w:hAnsi="宋体" w:eastAsia="宋体" w:cs="宋体"/>
          <w:color w:val="000000"/>
          <w:sz w:val="24"/>
        </w:rPr>
        <w:t>8 度设防。</w:t>
      </w:r>
      <w:r>
        <w:rPr>
          <w:rFonts w:hint="eastAsia" w:ascii="宋体" w:hAnsi="宋体" w:eastAsia="宋体" w:cs="宋体"/>
          <w:color w:val="000000"/>
          <w:sz w:val="24"/>
          <w:szCs w:val="24"/>
        </w:rPr>
        <w:br w:type="textWrapping"/>
      </w:r>
      <w:r>
        <w:rPr>
          <w:rFonts w:ascii="宋体" w:hAnsi="宋体" w:eastAsia="宋体" w:cs="宋体"/>
          <w:color w:val="000000"/>
          <w:sz w:val="24"/>
        </w:rPr>
        <w:t>2. 规划要点及防御措施</w:t>
      </w:r>
      <w:r>
        <w:rPr>
          <w:rFonts w:hint="eastAsia" w:ascii="宋体" w:hAnsi="宋体" w:eastAsia="宋体" w:cs="宋体"/>
          <w:color w:val="000000"/>
          <w:sz w:val="24"/>
          <w:szCs w:val="24"/>
        </w:rPr>
        <w:br w:type="textWrapping"/>
      </w:r>
      <w:r>
        <w:rPr>
          <w:rFonts w:ascii="宋体" w:hAnsi="宋体" w:eastAsia="宋体" w:cs="宋体"/>
          <w:color w:val="000000"/>
          <w:sz w:val="24"/>
        </w:rPr>
        <w:t>各村内部交通保持畅通，宽阔的空间作为避灾场所，不得随意占用。 要进行</w:t>
      </w:r>
      <w:r>
        <w:rPr>
          <w:rFonts w:hint="eastAsia" w:ascii="宋体" w:hAnsi="宋体" w:eastAsia="宋体" w:cs="宋体"/>
          <w:color w:val="000000"/>
          <w:sz w:val="24"/>
          <w:szCs w:val="24"/>
        </w:rPr>
        <w:br w:type="textWrapping"/>
      </w:r>
      <w:r>
        <w:rPr>
          <w:rFonts w:ascii="宋体" w:hAnsi="宋体" w:eastAsia="宋体" w:cs="宋体"/>
          <w:color w:val="000000"/>
          <w:sz w:val="24"/>
        </w:rPr>
        <w:t>地震安全性评价，以确定抗震要求，并认真实施。</w:t>
      </w:r>
      <w:r>
        <w:rPr>
          <w:rFonts w:hint="eastAsia" w:ascii="宋体" w:hAnsi="宋体" w:eastAsia="宋体" w:cs="宋体"/>
          <w:color w:val="000000"/>
          <w:sz w:val="24"/>
          <w:szCs w:val="24"/>
        </w:rPr>
        <w:br w:type="textWrapping"/>
      </w:r>
      <w:r>
        <w:rPr>
          <w:rFonts w:ascii="黑体" w:hAnsi="黑体" w:eastAsia="黑体" w:cs="宋体"/>
          <w:color w:val="000000"/>
          <w:sz w:val="30"/>
        </w:rPr>
        <w:t>第 38 条 消防规划</w:t>
      </w:r>
      <w:r>
        <w:rPr>
          <w:rFonts w:hint="eastAsia" w:ascii="黑体" w:hAnsi="黑体" w:eastAsia="黑体" w:cs="宋体"/>
          <w:color w:val="000000"/>
          <w:sz w:val="30"/>
          <w:szCs w:val="30"/>
        </w:rPr>
        <w:br w:type="textWrapping"/>
      </w:r>
      <w:r>
        <w:rPr>
          <w:rFonts w:ascii="宋体" w:hAnsi="宋体" w:eastAsia="宋体" w:cs="宋体"/>
          <w:color w:val="000000"/>
          <w:sz w:val="24"/>
        </w:rPr>
        <w:t>在现代科技商务产业基地内规划 1 座消防站，位于迎宾东道南侧，占地 0.6 公</w:t>
      </w:r>
      <w:r>
        <w:rPr>
          <w:rFonts w:hint="eastAsia" w:ascii="宋体" w:hAnsi="宋体" w:eastAsia="宋体" w:cs="宋体"/>
          <w:color w:val="000000"/>
          <w:sz w:val="24"/>
          <w:szCs w:val="24"/>
        </w:rPr>
        <w:br w:type="textWrapping"/>
      </w:r>
      <w:r>
        <w:rPr>
          <w:rFonts w:ascii="宋体" w:hAnsi="宋体" w:eastAsia="宋体" w:cs="宋体"/>
          <w:color w:val="000000"/>
          <w:sz w:val="24"/>
        </w:rPr>
        <w:t>顷。在乡政府驻地规划 1 座消防站，位于 112 国道北侧，占地 0.4 公顷。</w:t>
      </w:r>
      <w:r>
        <w:rPr>
          <w:rFonts w:hint="eastAsia" w:ascii="宋体" w:hAnsi="宋体" w:eastAsia="宋体" w:cs="宋体"/>
          <w:color w:val="000000"/>
          <w:sz w:val="24"/>
          <w:szCs w:val="24"/>
        </w:rPr>
        <w:br w:type="textWrapping"/>
      </w:r>
      <w:r>
        <w:rPr>
          <w:rFonts w:ascii="宋体" w:hAnsi="宋体" w:eastAsia="宋体" w:cs="宋体"/>
          <w:color w:val="000000"/>
          <w:sz w:val="24"/>
        </w:rPr>
        <w:t>村庄布局应处理好居住、工业、仓储和消防车通道等之间的关系。建筑防火</w:t>
      </w:r>
      <w:r>
        <w:rPr>
          <w:rFonts w:hint="eastAsia" w:ascii="宋体" w:hAnsi="宋体" w:eastAsia="宋体" w:cs="宋体"/>
          <w:color w:val="000000"/>
          <w:sz w:val="24"/>
          <w:szCs w:val="24"/>
        </w:rPr>
        <w:br w:type="textWrapping"/>
      </w:r>
      <w:r>
        <w:rPr>
          <w:rFonts w:ascii="宋体" w:hAnsi="宋体" w:eastAsia="宋体" w:cs="宋体"/>
          <w:color w:val="000000"/>
          <w:sz w:val="24"/>
        </w:rPr>
        <w:t>应符合现行国家标准《建筑设计防火规范》（GB50016） 的规定。住宿与生产、</w:t>
      </w:r>
      <w:r>
        <w:rPr>
          <w:rFonts w:hint="eastAsia" w:ascii="宋体" w:hAnsi="宋体" w:eastAsia="宋体" w:cs="宋体"/>
          <w:color w:val="000000"/>
          <w:sz w:val="24"/>
          <w:szCs w:val="24"/>
        </w:rPr>
        <w:br w:type="textWrapping"/>
      </w:r>
      <w:r>
        <w:rPr>
          <w:rFonts w:ascii="宋体" w:hAnsi="宋体" w:eastAsia="宋体" w:cs="宋体"/>
          <w:color w:val="000000"/>
          <w:sz w:val="24"/>
        </w:rPr>
        <w:t>储存、经营合用场所应符合《农村防火规范》（GB50039-2010）的相关规定。</w:t>
      </w:r>
      <w:r>
        <w:rPr>
          <w:rFonts w:hint="eastAsia" w:ascii="宋体" w:hAnsi="宋体" w:eastAsia="宋体" w:cs="宋体"/>
          <w:color w:val="000000"/>
          <w:sz w:val="24"/>
          <w:szCs w:val="24"/>
        </w:rPr>
        <w:br w:type="textWrapping"/>
      </w:r>
      <w:r>
        <w:rPr>
          <w:rFonts w:ascii="黑体" w:hAnsi="黑体" w:eastAsia="黑体" w:cs="宋体"/>
          <w:color w:val="000000"/>
          <w:sz w:val="30"/>
        </w:rPr>
        <w:t>第 39 条 人防规划</w:t>
      </w:r>
      <w:r>
        <w:rPr>
          <w:rFonts w:hint="eastAsia" w:ascii="黑体" w:hAnsi="黑体" w:eastAsia="黑体" w:cs="宋体"/>
          <w:color w:val="000000"/>
          <w:sz w:val="30"/>
          <w:szCs w:val="30"/>
        </w:rPr>
        <w:br w:type="textWrapping"/>
      </w:r>
      <w:r>
        <w:rPr>
          <w:rFonts w:ascii="宋体" w:hAnsi="宋体" w:eastAsia="宋体" w:cs="宋体"/>
          <w:color w:val="000000"/>
          <w:sz w:val="24"/>
        </w:rPr>
        <w:t>遵循“长期准备、重点建设、平战结合”的方针，注重实效原则，突出总体</w:t>
      </w:r>
      <w:r>
        <w:rPr>
          <w:rFonts w:hint="eastAsia" w:ascii="宋体" w:hAnsi="宋体" w:eastAsia="宋体" w:cs="宋体"/>
          <w:color w:val="000000"/>
          <w:sz w:val="24"/>
          <w:szCs w:val="24"/>
        </w:rPr>
        <w:br w:type="textWrapping"/>
      </w:r>
      <w:r>
        <w:rPr>
          <w:rFonts w:ascii="宋体" w:hAnsi="宋体" w:eastAsia="宋体" w:cs="宋体"/>
          <w:color w:val="000000"/>
          <w:sz w:val="24"/>
        </w:rPr>
        <w:t>防护和平战相结合的内容，建成具有城镇建设、经济建设和人民生活服务功能，</w:t>
      </w:r>
      <w:r>
        <w:rPr>
          <w:rFonts w:hint="eastAsia" w:ascii="宋体" w:hAnsi="宋体" w:eastAsia="宋体" w:cs="宋体"/>
          <w:color w:val="000000"/>
          <w:sz w:val="24"/>
          <w:szCs w:val="24"/>
        </w:rPr>
        <w:br w:type="textWrapping"/>
      </w:r>
      <w:r>
        <w:rPr>
          <w:rFonts w:ascii="宋体" w:hAnsi="宋体" w:eastAsia="宋体" w:cs="宋体"/>
          <w:color w:val="000000"/>
          <w:sz w:val="24"/>
        </w:rPr>
        <w:t>同时也具有平时防灾抗震，战时防空抗毁的多重功能的人防体系。</w:t>
      </w:r>
      <w:r>
        <w:rPr>
          <w:rFonts w:hint="eastAsia" w:ascii="宋体" w:hAnsi="宋体" w:eastAsia="宋体" w:cs="宋体"/>
          <w:color w:val="000000"/>
          <w:sz w:val="24"/>
          <w:szCs w:val="24"/>
        </w:rPr>
        <w:br w:type="textWrapping"/>
      </w:r>
      <w:r>
        <w:rPr>
          <w:rFonts w:ascii="宋体" w:hAnsi="宋体" w:eastAsia="宋体" w:cs="宋体"/>
          <w:color w:val="000000"/>
          <w:sz w:val="24"/>
        </w:rPr>
        <w:t>乡域加强防护工程体系和人防疏散体系的建设，加强对易燃、易爆、危险剧</w:t>
      </w:r>
      <w:r>
        <w:rPr>
          <w:rFonts w:hint="eastAsia" w:ascii="宋体" w:hAnsi="宋体" w:eastAsia="宋体" w:cs="宋体"/>
          <w:color w:val="000000"/>
          <w:sz w:val="24"/>
          <w:szCs w:val="24"/>
        </w:rPr>
        <w:br w:type="textWrapping"/>
      </w:r>
      <w:r>
        <w:rPr>
          <w:rFonts w:ascii="宋体" w:hAnsi="宋体" w:eastAsia="宋体" w:cs="宋体"/>
          <w:color w:val="000000"/>
          <w:sz w:val="24"/>
        </w:rPr>
        <w:t>毒品的管制以及运输线路的控制。</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20</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40 条 环境保护规划</w:t>
      </w:r>
      <w:r>
        <w:rPr>
          <w:rFonts w:hint="eastAsia" w:ascii="黑体" w:hAnsi="黑体" w:eastAsia="黑体" w:cs="宋体"/>
          <w:color w:val="000000"/>
          <w:sz w:val="30"/>
          <w:szCs w:val="30"/>
        </w:rPr>
        <w:br w:type="textWrapping"/>
      </w:r>
      <w:r>
        <w:rPr>
          <w:rFonts w:ascii="宋体" w:hAnsi="宋体" w:eastAsia="宋体" w:cs="宋体"/>
          <w:color w:val="000000"/>
          <w:sz w:val="24"/>
        </w:rPr>
        <w:t>1. 大气环境规划目标</w:t>
      </w:r>
      <w:r>
        <w:rPr>
          <w:rFonts w:hint="eastAsia" w:ascii="宋体" w:hAnsi="宋体" w:eastAsia="宋体" w:cs="宋体"/>
          <w:color w:val="000000"/>
          <w:sz w:val="24"/>
          <w:szCs w:val="24"/>
        </w:rPr>
        <w:br w:type="textWrapping"/>
      </w:r>
      <w:r>
        <w:rPr>
          <w:rFonts w:ascii="宋体" w:hAnsi="宋体" w:eastAsia="宋体" w:cs="宋体"/>
          <w:color w:val="000000"/>
          <w:sz w:val="24"/>
        </w:rPr>
        <w:t>大气环境质量执行国家《环境空气质量标准（GB/T18883-2002）》二级标准</w:t>
      </w:r>
      <w:r>
        <w:rPr>
          <w:rFonts w:hint="eastAsia" w:ascii="宋体" w:hAnsi="宋体" w:eastAsia="宋体" w:cs="宋体"/>
          <w:color w:val="000000"/>
          <w:sz w:val="24"/>
          <w:szCs w:val="24"/>
        </w:rPr>
        <w:br w:type="textWrapping"/>
      </w:r>
      <w:r>
        <w:rPr>
          <w:rFonts w:ascii="宋体" w:hAnsi="宋体" w:eastAsia="宋体" w:cs="宋体"/>
          <w:color w:val="000000"/>
          <w:sz w:val="24"/>
        </w:rPr>
        <w:t>限值。到 2020 年，环境空气质量达到二级标准的天数达到 300 天以上，到 2030 年，</w:t>
      </w:r>
      <w:r>
        <w:rPr>
          <w:rFonts w:hint="eastAsia" w:ascii="宋体" w:hAnsi="宋体" w:eastAsia="宋体" w:cs="宋体"/>
          <w:color w:val="000000"/>
          <w:sz w:val="24"/>
          <w:szCs w:val="24"/>
        </w:rPr>
        <w:br w:type="textWrapping"/>
      </w:r>
      <w:r>
        <w:rPr>
          <w:rFonts w:ascii="宋体" w:hAnsi="宋体" w:eastAsia="宋体" w:cs="宋体"/>
          <w:color w:val="000000"/>
          <w:sz w:val="24"/>
        </w:rPr>
        <w:t>达到 335 天。</w:t>
      </w:r>
      <w:r>
        <w:rPr>
          <w:rFonts w:hint="eastAsia" w:ascii="宋体" w:hAnsi="宋体" w:eastAsia="宋体" w:cs="宋体"/>
          <w:color w:val="000000"/>
          <w:sz w:val="24"/>
          <w:szCs w:val="24"/>
        </w:rPr>
        <w:br w:type="textWrapping"/>
      </w:r>
      <w:r>
        <w:rPr>
          <w:rFonts w:ascii="宋体" w:hAnsi="宋体" w:eastAsia="宋体" w:cs="宋体"/>
          <w:color w:val="000000"/>
          <w:sz w:val="24"/>
        </w:rPr>
        <w:t>2. 水环境规划目标</w:t>
      </w:r>
      <w:r>
        <w:rPr>
          <w:rFonts w:hint="eastAsia" w:ascii="宋体" w:hAnsi="宋体" w:eastAsia="宋体" w:cs="宋体"/>
          <w:color w:val="000000"/>
          <w:sz w:val="24"/>
          <w:szCs w:val="24"/>
        </w:rPr>
        <w:br w:type="textWrapping"/>
      </w:r>
      <w:r>
        <w:rPr>
          <w:rFonts w:ascii="宋体" w:hAnsi="宋体" w:eastAsia="宋体" w:cs="宋体"/>
          <w:color w:val="000000"/>
          <w:sz w:val="24"/>
        </w:rPr>
        <w:t>（1） 水源</w:t>
      </w:r>
      <w:r>
        <w:rPr>
          <w:rFonts w:hint="eastAsia" w:ascii="宋体" w:hAnsi="宋体" w:eastAsia="宋体" w:cs="宋体"/>
          <w:color w:val="000000"/>
          <w:sz w:val="24"/>
          <w:szCs w:val="24"/>
        </w:rPr>
        <w:br w:type="textWrapping"/>
      </w:r>
      <w:r>
        <w:rPr>
          <w:rFonts w:ascii="宋体" w:hAnsi="宋体" w:eastAsia="宋体" w:cs="宋体"/>
          <w:color w:val="000000"/>
          <w:sz w:val="24"/>
        </w:rPr>
        <w:t>地下水：控制地下水的开采，地下水首先保证生活饮用水，企业用水采取增</w:t>
      </w:r>
      <w:r>
        <w:rPr>
          <w:rFonts w:hint="eastAsia" w:ascii="宋体" w:hAnsi="宋体" w:eastAsia="宋体" w:cs="宋体"/>
          <w:color w:val="000000"/>
          <w:sz w:val="24"/>
          <w:szCs w:val="24"/>
        </w:rPr>
        <w:br w:type="textWrapping"/>
      </w:r>
      <w:r>
        <w:rPr>
          <w:rFonts w:ascii="宋体" w:hAnsi="宋体" w:eastAsia="宋体" w:cs="宋体"/>
          <w:color w:val="000000"/>
          <w:sz w:val="24"/>
        </w:rPr>
        <w:t>采区外地下水与采用地表水、中水代替。</w:t>
      </w:r>
      <w:r>
        <w:rPr>
          <w:rFonts w:hint="eastAsia" w:ascii="宋体" w:hAnsi="宋体" w:eastAsia="宋体" w:cs="宋体"/>
          <w:color w:val="000000"/>
          <w:sz w:val="24"/>
          <w:szCs w:val="24"/>
        </w:rPr>
        <w:br w:type="textWrapping"/>
      </w:r>
      <w:r>
        <w:rPr>
          <w:rFonts w:ascii="宋体" w:hAnsi="宋体" w:eastAsia="宋体" w:cs="宋体"/>
          <w:color w:val="000000"/>
          <w:sz w:val="24"/>
        </w:rPr>
        <w:t>地表水： 中亭河执行国家《地表水环境质量标准》（GB3838-2002）Ⅳ类水体</w:t>
      </w:r>
      <w:r>
        <w:rPr>
          <w:rFonts w:hint="eastAsia" w:ascii="宋体" w:hAnsi="宋体" w:eastAsia="宋体" w:cs="宋体"/>
          <w:color w:val="000000"/>
          <w:sz w:val="24"/>
          <w:szCs w:val="24"/>
        </w:rPr>
        <w:br w:type="textWrapping"/>
      </w:r>
      <w:r>
        <w:rPr>
          <w:rFonts w:ascii="宋体" w:hAnsi="宋体" w:eastAsia="宋体" w:cs="宋体"/>
          <w:color w:val="000000"/>
          <w:sz w:val="24"/>
        </w:rPr>
        <w:t>标准。</w:t>
      </w:r>
      <w:r>
        <w:rPr>
          <w:rFonts w:hint="eastAsia" w:ascii="宋体" w:hAnsi="宋体" w:eastAsia="宋体" w:cs="宋体"/>
          <w:color w:val="000000"/>
          <w:sz w:val="24"/>
          <w:szCs w:val="24"/>
        </w:rPr>
        <w:br w:type="textWrapping"/>
      </w:r>
      <w:r>
        <w:rPr>
          <w:rFonts w:ascii="宋体" w:hAnsi="宋体" w:eastAsia="宋体" w:cs="宋体"/>
          <w:color w:val="000000"/>
          <w:sz w:val="24"/>
        </w:rPr>
        <w:t>（2） 供水</w:t>
      </w:r>
      <w:r>
        <w:rPr>
          <w:rFonts w:hint="eastAsia" w:ascii="宋体" w:hAnsi="宋体" w:eastAsia="宋体" w:cs="宋体"/>
          <w:color w:val="000000"/>
          <w:sz w:val="24"/>
          <w:szCs w:val="24"/>
        </w:rPr>
        <w:br w:type="textWrapping"/>
      </w:r>
      <w:r>
        <w:rPr>
          <w:rFonts w:ascii="宋体" w:hAnsi="宋体" w:eastAsia="宋体" w:cs="宋体"/>
          <w:color w:val="000000"/>
          <w:sz w:val="24"/>
        </w:rPr>
        <w:t>保证生活用水达到饮用水标准， 2030 年前达标率达到 100％。</w:t>
      </w:r>
      <w:r>
        <w:rPr>
          <w:rFonts w:hint="eastAsia" w:ascii="宋体" w:hAnsi="宋体" w:eastAsia="宋体" w:cs="宋体"/>
          <w:color w:val="000000"/>
          <w:sz w:val="24"/>
          <w:szCs w:val="24"/>
        </w:rPr>
        <w:br w:type="textWrapping"/>
      </w:r>
      <w:r>
        <w:rPr>
          <w:rFonts w:ascii="宋体" w:hAnsi="宋体" w:eastAsia="宋体" w:cs="宋体"/>
          <w:color w:val="000000"/>
          <w:sz w:val="24"/>
        </w:rPr>
        <w:t>（3） 回用水</w:t>
      </w:r>
      <w:r>
        <w:rPr>
          <w:rFonts w:hint="eastAsia" w:ascii="宋体" w:hAnsi="宋体" w:eastAsia="宋体" w:cs="宋体"/>
          <w:color w:val="000000"/>
          <w:sz w:val="24"/>
          <w:szCs w:val="24"/>
        </w:rPr>
        <w:br w:type="textWrapping"/>
      </w:r>
      <w:r>
        <w:rPr>
          <w:rFonts w:ascii="宋体" w:hAnsi="宋体" w:eastAsia="宋体" w:cs="宋体"/>
          <w:color w:val="000000"/>
          <w:sz w:val="24"/>
        </w:rPr>
        <w:t>提高工业用水重复利用率， 2020 年达到 100％。</w:t>
      </w:r>
      <w:r>
        <w:rPr>
          <w:rFonts w:hint="eastAsia" w:ascii="宋体" w:hAnsi="宋体" w:eastAsia="宋体" w:cs="宋体"/>
          <w:color w:val="000000"/>
          <w:sz w:val="24"/>
          <w:szCs w:val="24"/>
        </w:rPr>
        <w:br w:type="textWrapping"/>
      </w:r>
      <w:r>
        <w:rPr>
          <w:rFonts w:ascii="宋体" w:hAnsi="宋体" w:eastAsia="宋体" w:cs="宋体"/>
          <w:color w:val="000000"/>
          <w:sz w:val="24"/>
        </w:rPr>
        <w:t>（4） 排水</w:t>
      </w:r>
      <w:r>
        <w:rPr>
          <w:rFonts w:hint="eastAsia" w:ascii="宋体" w:hAnsi="宋体" w:eastAsia="宋体" w:cs="宋体"/>
          <w:color w:val="000000"/>
          <w:sz w:val="24"/>
          <w:szCs w:val="24"/>
        </w:rPr>
        <w:br w:type="textWrapping"/>
      </w:r>
      <w:r>
        <w:rPr>
          <w:rFonts w:ascii="宋体" w:hAnsi="宋体" w:eastAsia="宋体" w:cs="宋体"/>
          <w:color w:val="000000"/>
          <w:sz w:val="24"/>
        </w:rPr>
        <w:t>乡政府驻地区和重点开发区域污水处理率 2020 年后达到 100％，处理深度达</w:t>
      </w:r>
      <w:r>
        <w:rPr>
          <w:rFonts w:hint="eastAsia" w:ascii="宋体" w:hAnsi="宋体" w:eastAsia="宋体" w:cs="宋体"/>
          <w:color w:val="000000"/>
          <w:sz w:val="24"/>
          <w:szCs w:val="24"/>
        </w:rPr>
        <w:br w:type="textWrapping"/>
      </w:r>
      <w:r>
        <w:rPr>
          <w:rFonts w:ascii="宋体" w:hAnsi="宋体" w:eastAsia="宋体" w:cs="宋体"/>
          <w:color w:val="000000"/>
          <w:sz w:val="24"/>
        </w:rPr>
        <w:t>到《城镇污水处理厂污染物排放标准》（GB18918-2002）一级 A 标准，处理后的</w:t>
      </w:r>
      <w:r>
        <w:rPr>
          <w:rFonts w:hint="eastAsia" w:ascii="宋体" w:hAnsi="宋体" w:eastAsia="宋体" w:cs="宋体"/>
          <w:color w:val="000000"/>
          <w:sz w:val="24"/>
          <w:szCs w:val="24"/>
        </w:rPr>
        <w:br w:type="textWrapping"/>
      </w:r>
      <w:r>
        <w:rPr>
          <w:rFonts w:ascii="宋体" w:hAnsi="宋体" w:eastAsia="宋体" w:cs="宋体"/>
          <w:color w:val="000000"/>
          <w:sz w:val="24"/>
        </w:rPr>
        <w:t>水，根据中水回用要求，安排适当规模的污水深度处理工程。</w:t>
      </w:r>
      <w:r>
        <w:rPr>
          <w:rFonts w:hint="eastAsia" w:ascii="宋体" w:hAnsi="宋体" w:eastAsia="宋体" w:cs="宋体"/>
          <w:color w:val="000000"/>
          <w:sz w:val="24"/>
          <w:szCs w:val="24"/>
        </w:rPr>
        <w:br w:type="textWrapping"/>
      </w:r>
      <w:r>
        <w:rPr>
          <w:rFonts w:ascii="宋体" w:hAnsi="宋体" w:eastAsia="宋体" w:cs="宋体"/>
          <w:color w:val="000000"/>
          <w:sz w:val="24"/>
        </w:rPr>
        <w:t>工业废水排放合格率 2020 年前达到 90％， 2030 年达到 100％。</w:t>
      </w:r>
      <w:r>
        <w:rPr>
          <w:rFonts w:hint="eastAsia" w:ascii="宋体" w:hAnsi="宋体" w:eastAsia="宋体" w:cs="宋体"/>
          <w:color w:val="000000"/>
          <w:sz w:val="24"/>
          <w:szCs w:val="24"/>
        </w:rPr>
        <w:br w:type="textWrapping"/>
      </w:r>
      <w:r>
        <w:rPr>
          <w:rFonts w:ascii="宋体" w:hAnsi="宋体" w:eastAsia="宋体" w:cs="宋体"/>
          <w:color w:val="000000"/>
          <w:sz w:val="24"/>
        </w:rPr>
        <w:t>农村建设小型污水处理设施， 2030 年，农村生活污水处理率达到 80%以上。</w:t>
      </w:r>
      <w:r>
        <w:rPr>
          <w:rFonts w:hint="eastAsia" w:ascii="宋体" w:hAnsi="宋体" w:eastAsia="宋体" w:cs="宋体"/>
          <w:color w:val="000000"/>
          <w:sz w:val="24"/>
          <w:szCs w:val="24"/>
        </w:rPr>
        <w:br w:type="textWrapping"/>
      </w:r>
      <w:r>
        <w:rPr>
          <w:rFonts w:ascii="宋体" w:hAnsi="宋体" w:eastAsia="宋体" w:cs="宋体"/>
          <w:color w:val="000000"/>
          <w:sz w:val="24"/>
        </w:rPr>
        <w:t>3. 声环境规划目标</w:t>
      </w:r>
      <w:r>
        <w:rPr>
          <w:rFonts w:hint="eastAsia" w:ascii="宋体" w:hAnsi="宋体" w:eastAsia="宋体" w:cs="宋体"/>
          <w:color w:val="000000"/>
          <w:sz w:val="24"/>
          <w:szCs w:val="24"/>
        </w:rPr>
        <w:br w:type="textWrapping"/>
      </w:r>
      <w:r>
        <w:rPr>
          <w:rFonts w:ascii="宋体" w:hAnsi="宋体" w:eastAsia="宋体" w:cs="宋体"/>
          <w:color w:val="000000"/>
          <w:sz w:val="24"/>
        </w:rPr>
        <w:t>各功能区 2020 年 95％以上达到国家《声环境质量标准》（GB3096-2008），到</w:t>
      </w:r>
      <w:r>
        <w:rPr>
          <w:rFonts w:hint="eastAsia" w:ascii="宋体" w:hAnsi="宋体" w:eastAsia="宋体" w:cs="宋体"/>
          <w:color w:val="000000"/>
          <w:sz w:val="24"/>
          <w:szCs w:val="24"/>
        </w:rPr>
        <w:br w:type="textWrapping"/>
      </w:r>
      <w:r>
        <w:rPr>
          <w:rFonts w:ascii="宋体" w:hAnsi="宋体" w:eastAsia="宋体" w:cs="宋体"/>
          <w:color w:val="000000"/>
          <w:sz w:val="24"/>
        </w:rPr>
        <w:t>2030 年 100％以上达到国家《声环境质量标准》（GB3096-2008）。 乡域各功能区</w:t>
      </w:r>
      <w:r>
        <w:rPr>
          <w:rFonts w:hint="eastAsia" w:ascii="宋体" w:hAnsi="宋体" w:eastAsia="宋体" w:cs="宋体"/>
          <w:color w:val="000000"/>
          <w:sz w:val="24"/>
          <w:szCs w:val="24"/>
        </w:rPr>
        <w:br w:type="textWrapping"/>
      </w:r>
      <w:r>
        <w:rPr>
          <w:rFonts w:ascii="宋体" w:hAnsi="宋体" w:eastAsia="宋体" w:cs="宋体"/>
          <w:color w:val="000000"/>
          <w:sz w:val="24"/>
        </w:rPr>
        <w:t>执行相应的区域噪声标准如表 4-8 所示。</w:t>
      </w:r>
      <w:r>
        <w:rPr>
          <w:rFonts w:hint="eastAsia" w:ascii="宋体" w:hAnsi="宋体" w:eastAsia="宋体" w:cs="宋体"/>
          <w:color w:val="000000"/>
          <w:sz w:val="24"/>
          <w:szCs w:val="24"/>
        </w:rPr>
        <w:br w:type="textWrapping"/>
      </w:r>
      <w:r>
        <w:rPr>
          <w:rFonts w:ascii="宋体" w:hAnsi="宋体" w:eastAsia="宋体" w:cs="宋体"/>
          <w:color w:val="000000"/>
          <w:sz w:val="24"/>
        </w:rPr>
        <w:t xml:space="preserve">表 </w:t>
      </w:r>
      <w:r>
        <w:rPr>
          <w:rFonts w:ascii="Times New Roman" w:hAnsi="Times New Roman" w:eastAsia="宋体" w:cs="Times New Roman"/>
          <w:color w:val="000000"/>
          <w:sz w:val="24"/>
        </w:rPr>
        <w:t xml:space="preserve">4-9 </w:t>
      </w:r>
      <w:r>
        <w:rPr>
          <w:rFonts w:ascii="宋体" w:hAnsi="宋体" w:eastAsia="宋体" w:cs="宋体"/>
          <w:color w:val="000000"/>
          <w:sz w:val="24"/>
        </w:rPr>
        <w:t>乡域各功能区噪声控制标准</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3000"/>
        <w:gridCol w:w="3000"/>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康复疗养区等特别需要安静的区域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0 类标准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1</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居民住宅、医疗卫生、文化教育、科研设计、行政</w:t>
            </w:r>
            <w:r>
              <w:rPr>
                <w:rFonts w:hint="eastAsia" w:ascii="宋体" w:hAnsi="宋体" w:eastAsia="宋体" w:cs="宋体"/>
                <w:color w:val="000000"/>
              </w:rPr>
              <w:br w:type="textWrapping"/>
            </w:r>
            <w:r>
              <w:rPr>
                <w:rFonts w:ascii="宋体" w:hAnsi="宋体" w:eastAsia="宋体" w:cs="宋体"/>
                <w:color w:val="000000"/>
              </w:rPr>
              <w:t xml:space="preserve">办公为主要功能，需要保持安静区域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Ⅰ类标准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55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45</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21</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70"/>
        <w:gridCol w:w="1784"/>
        <w:gridCol w:w="1727"/>
        <w:gridCol w:w="1670"/>
        <w:gridCol w:w="16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2</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商业金融、集市贸易为主要功能，或者居住、商业、</w:t>
            </w:r>
            <w:r>
              <w:rPr>
                <w:rFonts w:hint="eastAsia" w:ascii="宋体" w:hAnsi="宋体" w:eastAsia="宋体" w:cs="宋体"/>
                <w:color w:val="000000"/>
              </w:rPr>
              <w:br w:type="textWrapping"/>
            </w:r>
            <w:r>
              <w:rPr>
                <w:rFonts w:ascii="宋体" w:hAnsi="宋体" w:eastAsia="宋体" w:cs="宋体"/>
                <w:color w:val="000000"/>
              </w:rPr>
              <w:t>工业混杂，需要维护住宅静的区</w:t>
            </w:r>
            <w:r>
              <w:rPr>
                <w:rFonts w:hint="eastAsia" w:ascii="宋体" w:hAnsi="宋体" w:eastAsia="宋体" w:cs="宋体"/>
                <w:color w:val="000000"/>
              </w:rPr>
              <w:br w:type="textWrapping"/>
            </w:r>
            <w:r>
              <w:rPr>
                <w:rFonts w:ascii="宋体" w:hAnsi="宋体" w:eastAsia="宋体" w:cs="宋体"/>
                <w:color w:val="000000"/>
              </w:rPr>
              <w:t>域</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Ⅱ类标准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60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3</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工业生产、仓储物流为主要功能，需要防止工业噪</w:t>
            </w:r>
            <w:r>
              <w:rPr>
                <w:rFonts w:hint="eastAsia" w:ascii="宋体" w:hAnsi="宋体" w:eastAsia="宋体" w:cs="宋体"/>
                <w:color w:val="000000"/>
              </w:rPr>
              <w:br w:type="textWrapping"/>
            </w:r>
            <w:r>
              <w:rPr>
                <w:rFonts w:ascii="宋体" w:hAnsi="宋体" w:eastAsia="宋体" w:cs="宋体"/>
                <w:color w:val="000000"/>
              </w:rPr>
              <w:t>声对周围环境产生严重影响的</w:t>
            </w:r>
            <w:r>
              <w:rPr>
                <w:rFonts w:hint="eastAsia" w:ascii="宋体" w:hAnsi="宋体" w:eastAsia="宋体" w:cs="宋体"/>
                <w:color w:val="000000"/>
              </w:rPr>
              <w:br w:type="textWrapping"/>
            </w:r>
            <w:r>
              <w:rPr>
                <w:rFonts w:ascii="宋体" w:hAnsi="宋体" w:eastAsia="宋体" w:cs="宋体"/>
                <w:color w:val="000000"/>
              </w:rPr>
              <w:t>区域</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Ⅲ类标准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65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4</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高速公路、一级公路、二级公路、城市主干路、城</w:t>
            </w:r>
            <w:r>
              <w:rPr>
                <w:rFonts w:hint="eastAsia" w:ascii="宋体" w:hAnsi="宋体" w:eastAsia="宋体" w:cs="宋体"/>
                <w:color w:val="000000"/>
              </w:rPr>
              <w:br w:type="textWrapping"/>
            </w:r>
            <w:r>
              <w:rPr>
                <w:rFonts w:ascii="宋体" w:hAnsi="宋体" w:eastAsia="宋体" w:cs="宋体"/>
                <w:color w:val="000000"/>
              </w:rPr>
              <w:t xml:space="preserve">市次干路两侧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Ⅳa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70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铁路干线两侧区域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Ⅳb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70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60</w:t>
            </w: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color w:val="000000"/>
          <w:sz w:val="24"/>
        </w:rPr>
        <w:t>按以下要求确定乡村区域适用的声环境质量要求：</w:t>
      </w:r>
      <w:r>
        <w:rPr>
          <w:rFonts w:hint="eastAsia" w:ascii="宋体" w:hAnsi="宋体" w:eastAsia="宋体" w:cs="宋体"/>
          <w:color w:val="000000"/>
          <w:sz w:val="24"/>
          <w:szCs w:val="24"/>
        </w:rPr>
        <w:br w:type="textWrapping"/>
      </w:r>
      <w:r>
        <w:rPr>
          <w:rFonts w:ascii="宋体" w:hAnsi="宋体" w:eastAsia="宋体" w:cs="宋体"/>
          <w:color w:val="000000"/>
          <w:sz w:val="24"/>
        </w:rPr>
        <w:t>（1） 位于乡村的康复疗养区执行 0 类声环境功能区要求；</w:t>
      </w:r>
      <w:r>
        <w:rPr>
          <w:rFonts w:hint="eastAsia" w:ascii="宋体" w:hAnsi="宋体" w:eastAsia="宋体" w:cs="宋体"/>
          <w:color w:val="000000"/>
          <w:sz w:val="24"/>
          <w:szCs w:val="24"/>
        </w:rPr>
        <w:br w:type="textWrapping"/>
      </w:r>
      <w:r>
        <w:rPr>
          <w:rFonts w:ascii="宋体" w:hAnsi="宋体" w:eastAsia="宋体" w:cs="宋体"/>
          <w:color w:val="000000"/>
          <w:sz w:val="24"/>
        </w:rPr>
        <w:t>（2） 村庄原则上执行 1 类声环境功能区要求，工业活动较多的村庄及有交通</w:t>
      </w:r>
      <w:r>
        <w:rPr>
          <w:rFonts w:hint="eastAsia" w:ascii="宋体" w:hAnsi="宋体" w:eastAsia="宋体" w:cs="宋体"/>
          <w:color w:val="000000"/>
          <w:sz w:val="24"/>
          <w:szCs w:val="24"/>
        </w:rPr>
        <w:br w:type="textWrapping"/>
      </w:r>
      <w:r>
        <w:rPr>
          <w:rFonts w:ascii="宋体" w:hAnsi="宋体" w:eastAsia="宋体" w:cs="宋体"/>
          <w:color w:val="000000"/>
          <w:sz w:val="24"/>
        </w:rPr>
        <w:t>干线经过的村庄（指执行 1 类声环境功能区要求以外的地区）可局部或全部执行</w:t>
      </w:r>
      <w:r>
        <w:rPr>
          <w:rFonts w:hint="eastAsia" w:ascii="宋体" w:hAnsi="宋体" w:eastAsia="宋体" w:cs="宋体"/>
          <w:color w:val="000000"/>
          <w:sz w:val="24"/>
          <w:szCs w:val="24"/>
        </w:rPr>
        <w:br w:type="textWrapping"/>
      </w:r>
      <w:r>
        <w:rPr>
          <w:rFonts w:ascii="宋体" w:hAnsi="宋体" w:eastAsia="宋体" w:cs="宋体"/>
          <w:color w:val="000000"/>
          <w:sz w:val="24"/>
        </w:rPr>
        <w:t>2 类声环境功能区要求；</w:t>
      </w:r>
      <w:r>
        <w:rPr>
          <w:rFonts w:hint="eastAsia" w:ascii="宋体" w:hAnsi="宋体" w:eastAsia="宋体" w:cs="宋体"/>
          <w:color w:val="000000"/>
          <w:sz w:val="24"/>
          <w:szCs w:val="24"/>
        </w:rPr>
        <w:br w:type="textWrapping"/>
      </w:r>
      <w:r>
        <w:rPr>
          <w:rFonts w:ascii="宋体" w:hAnsi="宋体" w:eastAsia="宋体" w:cs="宋体"/>
          <w:color w:val="000000"/>
          <w:sz w:val="24"/>
        </w:rPr>
        <w:t>（3）独立于村庄、集镇之外的工业、仓储集中区执行 3 类声环境功能区要求；</w:t>
      </w:r>
      <w:r>
        <w:rPr>
          <w:rFonts w:hint="eastAsia" w:ascii="宋体" w:hAnsi="宋体" w:eastAsia="宋体" w:cs="宋体"/>
          <w:color w:val="000000"/>
          <w:sz w:val="24"/>
          <w:szCs w:val="24"/>
        </w:rPr>
        <w:br w:type="textWrapping"/>
      </w:r>
      <w:r>
        <w:rPr>
          <w:rFonts w:ascii="宋体" w:hAnsi="宋体" w:eastAsia="宋体" w:cs="宋体"/>
          <w:color w:val="000000"/>
          <w:sz w:val="24"/>
        </w:rPr>
        <w:t>（4） 位于交通干线两侧一定距离（参考 GB/T15190 第 8.3 条规定）内的噪声</w:t>
      </w:r>
      <w:r>
        <w:rPr>
          <w:rFonts w:hint="eastAsia" w:ascii="宋体" w:hAnsi="宋体" w:eastAsia="宋体" w:cs="宋体"/>
          <w:color w:val="000000"/>
          <w:sz w:val="24"/>
          <w:szCs w:val="24"/>
        </w:rPr>
        <w:br w:type="textWrapping"/>
      </w:r>
      <w:r>
        <w:rPr>
          <w:rFonts w:ascii="宋体" w:hAnsi="宋体" w:eastAsia="宋体" w:cs="宋体"/>
          <w:color w:val="000000"/>
          <w:sz w:val="24"/>
        </w:rPr>
        <w:t>敏感建筑物执行 4 类声环境功能区要求。</w:t>
      </w:r>
      <w:r>
        <w:rPr>
          <w:rFonts w:hint="eastAsia" w:ascii="宋体" w:hAnsi="宋体" w:eastAsia="宋体" w:cs="宋体"/>
          <w:color w:val="000000"/>
          <w:sz w:val="24"/>
          <w:szCs w:val="24"/>
        </w:rPr>
        <w:br w:type="textWrapping"/>
      </w:r>
      <w:r>
        <w:rPr>
          <w:rFonts w:ascii="宋体" w:hAnsi="宋体" w:eastAsia="宋体" w:cs="宋体"/>
          <w:color w:val="000000"/>
          <w:sz w:val="24"/>
        </w:rPr>
        <w:t>4. 固体废弃物</w:t>
      </w:r>
      <w:r>
        <w:rPr>
          <w:rFonts w:hint="eastAsia" w:ascii="宋体" w:hAnsi="宋体" w:eastAsia="宋体" w:cs="宋体"/>
          <w:color w:val="000000"/>
          <w:sz w:val="24"/>
          <w:szCs w:val="24"/>
        </w:rPr>
        <w:br w:type="textWrapping"/>
      </w:r>
      <w:r>
        <w:rPr>
          <w:rFonts w:ascii="宋体" w:hAnsi="宋体" w:eastAsia="宋体" w:cs="宋体"/>
          <w:color w:val="000000"/>
          <w:sz w:val="24"/>
        </w:rPr>
        <w:t>到 2020 年，城镇生活垃圾收集率和无害化处理率达到 100％，农村达到 95%；</w:t>
      </w:r>
      <w:r>
        <w:rPr>
          <w:rFonts w:hint="eastAsia" w:ascii="宋体" w:hAnsi="宋体" w:eastAsia="宋体" w:cs="宋体"/>
          <w:color w:val="000000"/>
          <w:sz w:val="24"/>
          <w:szCs w:val="24"/>
        </w:rPr>
        <w:br w:type="textWrapping"/>
      </w:r>
      <w:r>
        <w:rPr>
          <w:rFonts w:ascii="宋体" w:hAnsi="宋体" w:eastAsia="宋体" w:cs="宋体"/>
          <w:color w:val="000000"/>
          <w:sz w:val="24"/>
        </w:rPr>
        <w:t>工业固体废弃物综合利用率达到 100％；危险固体废弃物无害化处理率达到</w:t>
      </w:r>
      <w:r>
        <w:rPr>
          <w:rFonts w:hint="eastAsia" w:ascii="宋体" w:hAnsi="宋体" w:eastAsia="宋体" w:cs="宋体"/>
          <w:color w:val="000000"/>
          <w:sz w:val="24"/>
          <w:szCs w:val="24"/>
        </w:rPr>
        <w:br w:type="textWrapping"/>
      </w:r>
      <w:r>
        <w:rPr>
          <w:rFonts w:ascii="宋体" w:hAnsi="宋体" w:eastAsia="宋体" w:cs="宋体"/>
          <w:color w:val="000000"/>
          <w:sz w:val="24"/>
        </w:rPr>
        <w:t>100％。到 2030 年，农村生活垃圾收集率和无害化处理率达到 100％。</w:t>
      </w:r>
      <w:r>
        <w:rPr>
          <w:rFonts w:hint="eastAsia" w:ascii="宋体" w:hAnsi="宋体" w:eastAsia="宋体" w:cs="宋体"/>
          <w:color w:val="000000"/>
          <w:sz w:val="24"/>
          <w:szCs w:val="24"/>
        </w:rPr>
        <w:br w:type="textWrapping"/>
      </w:r>
      <w:r>
        <w:rPr>
          <w:rFonts w:ascii="黑体" w:hAnsi="黑体" w:eastAsia="黑体" w:cs="宋体"/>
          <w:color w:val="000000"/>
          <w:sz w:val="30"/>
        </w:rPr>
        <w:t>第 41 条 环卫设施规划</w:t>
      </w:r>
      <w:r>
        <w:rPr>
          <w:rFonts w:hint="eastAsia" w:ascii="黑体" w:hAnsi="黑体" w:eastAsia="黑体" w:cs="宋体"/>
          <w:color w:val="000000"/>
          <w:sz w:val="30"/>
          <w:szCs w:val="30"/>
        </w:rPr>
        <w:br w:type="textWrapping"/>
      </w:r>
      <w:r>
        <w:rPr>
          <w:rFonts w:ascii="宋体" w:hAnsi="宋体" w:eastAsia="宋体" w:cs="宋体"/>
          <w:color w:val="000000"/>
          <w:sz w:val="24"/>
        </w:rPr>
        <w:t>规划康仙庄乡生活垃圾转运至新垃圾处理厂，位于煎茶铺镇的南庄头砖厂。</w:t>
      </w:r>
      <w:r>
        <w:rPr>
          <w:rFonts w:hint="eastAsia" w:ascii="宋体" w:hAnsi="宋体" w:eastAsia="宋体" w:cs="宋体"/>
          <w:color w:val="000000"/>
          <w:sz w:val="24"/>
          <w:szCs w:val="24"/>
        </w:rPr>
        <w:br w:type="textWrapping"/>
      </w:r>
      <w:r>
        <w:rPr>
          <w:rFonts w:ascii="宋体" w:hAnsi="宋体" w:eastAsia="宋体" w:cs="宋体"/>
          <w:color w:val="000000"/>
          <w:sz w:val="24"/>
        </w:rPr>
        <w:t>规划设置 4 处垃圾转运站。 1 处位于乡政府驻地， 2 处位于现代科技商务产</w:t>
      </w:r>
      <w:r>
        <w:rPr>
          <w:rFonts w:hint="eastAsia" w:ascii="宋体" w:hAnsi="宋体" w:eastAsia="宋体" w:cs="宋体"/>
          <w:color w:val="000000"/>
          <w:sz w:val="24"/>
          <w:szCs w:val="24"/>
        </w:rPr>
        <w:br w:type="textWrapping"/>
      </w:r>
      <w:r>
        <w:rPr>
          <w:rFonts w:ascii="宋体" w:hAnsi="宋体" w:eastAsia="宋体" w:cs="宋体"/>
          <w:color w:val="000000"/>
          <w:sz w:val="24"/>
        </w:rPr>
        <w:t>业基地， 1 处位于三沙社区，占地面积 2000 平米。 城乡生活垃圾实行村收集、 镇</w:t>
      </w:r>
      <w:r>
        <w:rPr>
          <w:rFonts w:hint="eastAsia" w:ascii="宋体" w:hAnsi="宋体" w:eastAsia="宋体" w:cs="宋体"/>
          <w:color w:val="000000"/>
          <w:sz w:val="24"/>
          <w:szCs w:val="24"/>
        </w:rPr>
        <w:br w:type="textWrapping"/>
      </w:r>
      <w:r>
        <w:rPr>
          <w:rFonts w:ascii="宋体" w:hAnsi="宋体" w:eastAsia="宋体" w:cs="宋体"/>
          <w:color w:val="000000"/>
          <w:sz w:val="24"/>
        </w:rPr>
        <w:t>清运、市处理的统一措施。 村庄配备专人负责垃圾清扫、收集和公厕看管。 每个</w:t>
      </w:r>
      <w:r>
        <w:rPr>
          <w:rFonts w:hint="eastAsia" w:ascii="宋体" w:hAnsi="宋体" w:eastAsia="宋体" w:cs="宋体"/>
          <w:color w:val="000000"/>
          <w:sz w:val="24"/>
          <w:szCs w:val="24"/>
        </w:rPr>
        <w:br w:type="textWrapping"/>
      </w:r>
      <w:r>
        <w:rPr>
          <w:rFonts w:ascii="宋体" w:hAnsi="宋体" w:eastAsia="宋体" w:cs="宋体"/>
          <w:color w:val="000000"/>
          <w:sz w:val="24"/>
        </w:rPr>
        <w:t>村庄均设置公共厕所。</w:t>
      </w:r>
      <w:r>
        <w:rPr>
          <w:rFonts w:hint="eastAsia" w:ascii="宋体" w:hAnsi="宋体" w:eastAsia="宋体" w:cs="宋体"/>
          <w:color w:val="000000"/>
          <w:sz w:val="24"/>
          <w:szCs w:val="24"/>
        </w:rPr>
        <w:br w:type="textWrapping"/>
      </w:r>
      <w:r>
        <w:rPr>
          <w:rFonts w:ascii="黑体" w:hAnsi="黑体" w:eastAsia="黑体" w:cs="宋体"/>
          <w:color w:val="000000"/>
          <w:sz w:val="30"/>
        </w:rPr>
        <w:t>第 42 条 生态安全格局规划</w:t>
      </w:r>
      <w:r>
        <w:rPr>
          <w:rFonts w:hint="eastAsia" w:ascii="黑体" w:hAnsi="黑体" w:eastAsia="黑体" w:cs="宋体"/>
          <w:color w:val="000000"/>
          <w:sz w:val="30"/>
          <w:szCs w:val="30"/>
        </w:rPr>
        <w:br w:type="textWrapping"/>
      </w:r>
      <w:r>
        <w:rPr>
          <w:rFonts w:ascii="宋体" w:hAnsi="宋体" w:eastAsia="宋体" w:cs="宋体"/>
          <w:color w:val="000000"/>
          <w:sz w:val="24"/>
        </w:rPr>
        <w:t>康仙庄乡域内以农林景观为绿色基底，构建点-线-面相结合的城市生态安全</w:t>
      </w:r>
      <w:r>
        <w:rPr>
          <w:rFonts w:hint="eastAsia" w:ascii="宋体" w:hAnsi="宋体" w:eastAsia="宋体" w:cs="宋体"/>
          <w:color w:val="000000"/>
          <w:sz w:val="24"/>
          <w:szCs w:val="24"/>
        </w:rPr>
        <w:br w:type="textWrapping"/>
      </w:r>
      <w:r>
        <w:rPr>
          <w:rFonts w:ascii="宋体" w:hAnsi="宋体" w:eastAsia="宋体" w:cs="宋体"/>
          <w:color w:val="000000"/>
          <w:sz w:val="24"/>
        </w:rPr>
        <w:t>格局。</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22</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43 条 历史文化遗产保护规划</w:t>
      </w:r>
      <w:r>
        <w:rPr>
          <w:rFonts w:hint="eastAsia" w:ascii="黑体" w:hAnsi="黑体" w:eastAsia="黑体" w:cs="宋体"/>
          <w:color w:val="000000"/>
          <w:sz w:val="30"/>
          <w:szCs w:val="30"/>
        </w:rPr>
        <w:br w:type="textWrapping"/>
      </w:r>
      <w:r>
        <w:rPr>
          <w:rFonts w:ascii="宋体" w:hAnsi="宋体" w:eastAsia="宋体" w:cs="宋体"/>
          <w:color w:val="000000"/>
          <w:sz w:val="24"/>
        </w:rPr>
        <w:t>以现状文物基底（或其他界线）以外 50 米划定保护范围，保护范围外</w:t>
      </w:r>
      <w:r>
        <w:rPr>
          <w:rFonts w:hint="eastAsia" w:ascii="宋体" w:hAnsi="宋体" w:eastAsia="宋体" w:cs="宋体"/>
          <w:color w:val="000000"/>
          <w:sz w:val="24"/>
          <w:szCs w:val="24"/>
        </w:rPr>
        <w:br w:type="textWrapping"/>
      </w:r>
      <w:r>
        <w:rPr>
          <w:rFonts w:ascii="宋体" w:hAnsi="宋体" w:eastAsia="宋体" w:cs="宋体"/>
          <w:color w:val="000000"/>
          <w:sz w:val="24"/>
        </w:rPr>
        <w:t>50-200 米划定建设控制地带。保护范围不得进行新建工程或对原有建筑的改建、</w:t>
      </w:r>
      <w:r>
        <w:rPr>
          <w:rFonts w:hint="eastAsia" w:ascii="宋体" w:hAnsi="宋体" w:eastAsia="宋体" w:cs="宋体"/>
          <w:color w:val="000000"/>
          <w:sz w:val="24"/>
          <w:szCs w:val="24"/>
        </w:rPr>
        <w:br w:type="textWrapping"/>
      </w:r>
      <w:r>
        <w:rPr>
          <w:rFonts w:ascii="宋体" w:hAnsi="宋体" w:eastAsia="宋体" w:cs="宋体"/>
          <w:color w:val="000000"/>
          <w:sz w:val="24"/>
        </w:rPr>
        <w:t>扩建工程。建设控制地带范围内要保护文物本身的完整和安全所必须控制的周围</w:t>
      </w:r>
      <w:r>
        <w:rPr>
          <w:rFonts w:hint="eastAsia" w:ascii="宋体" w:hAnsi="宋体" w:eastAsia="宋体" w:cs="宋体"/>
          <w:color w:val="000000"/>
          <w:sz w:val="24"/>
          <w:szCs w:val="24"/>
        </w:rPr>
        <w:br w:type="textWrapping"/>
      </w:r>
      <w:r>
        <w:rPr>
          <w:rFonts w:ascii="宋体" w:hAnsi="宋体" w:eastAsia="宋体" w:cs="宋体"/>
          <w:color w:val="000000"/>
          <w:sz w:val="24"/>
        </w:rPr>
        <w:t>地段，即在绝对保护区以外划定保护范围。此范围内新建、改建和扩建的建筑物、</w:t>
      </w:r>
      <w:r>
        <w:rPr>
          <w:rFonts w:hint="eastAsia" w:ascii="宋体" w:hAnsi="宋体" w:eastAsia="宋体" w:cs="宋体"/>
          <w:color w:val="000000"/>
          <w:sz w:val="24"/>
          <w:szCs w:val="24"/>
        </w:rPr>
        <w:br w:type="textWrapping"/>
      </w:r>
      <w:r>
        <w:rPr>
          <w:rFonts w:ascii="宋体" w:hAnsi="宋体" w:eastAsia="宋体" w:cs="宋体"/>
          <w:color w:val="000000"/>
          <w:sz w:val="24"/>
        </w:rPr>
        <w:t>构筑物须在尺度、体量、高度、色彩、材质、比例、建筑风格等方面与保护建筑</w:t>
      </w:r>
      <w:r>
        <w:rPr>
          <w:rFonts w:hint="eastAsia" w:ascii="宋体" w:hAnsi="宋体" w:eastAsia="宋体" w:cs="宋体"/>
          <w:color w:val="000000"/>
          <w:sz w:val="24"/>
          <w:szCs w:val="24"/>
        </w:rPr>
        <w:br w:type="textWrapping"/>
      </w:r>
      <w:r>
        <w:rPr>
          <w:rFonts w:ascii="宋体" w:hAnsi="宋体" w:eastAsia="宋体" w:cs="宋体"/>
          <w:color w:val="000000"/>
          <w:sz w:val="24"/>
        </w:rPr>
        <w:t>协调，不得破坏原有的环境风貌，对环境影响较大的新建、改建和扩建工程应经</w:t>
      </w:r>
      <w:r>
        <w:rPr>
          <w:rFonts w:hint="eastAsia" w:ascii="宋体" w:hAnsi="宋体" w:eastAsia="宋体" w:cs="宋体"/>
          <w:color w:val="000000"/>
          <w:sz w:val="24"/>
          <w:szCs w:val="24"/>
        </w:rPr>
        <w:br w:type="textWrapping"/>
      </w:r>
      <w:r>
        <w:rPr>
          <w:rFonts w:ascii="宋体" w:hAnsi="宋体" w:eastAsia="宋体" w:cs="宋体"/>
          <w:color w:val="000000"/>
          <w:sz w:val="24"/>
        </w:rPr>
        <w:t>规划建设管理部门严格评审。</w:t>
      </w:r>
      <w:r>
        <w:rPr>
          <w:rFonts w:hint="eastAsia" w:ascii="宋体" w:hAnsi="宋体" w:eastAsia="宋体" w:cs="宋体"/>
          <w:color w:val="000000"/>
          <w:sz w:val="24"/>
          <w:szCs w:val="24"/>
        </w:rPr>
        <w:br w:type="textWrapping"/>
      </w:r>
      <w:r>
        <w:rPr>
          <w:rFonts w:ascii="宋体" w:hAnsi="宋体" w:eastAsia="宋体" w:cs="宋体"/>
          <w:color w:val="000000"/>
          <w:sz w:val="24"/>
        </w:rPr>
        <w:t xml:space="preserve">表 </w:t>
      </w:r>
      <w:r>
        <w:rPr>
          <w:rFonts w:ascii="Times New Roman" w:hAnsi="Times New Roman" w:eastAsia="宋体" w:cs="Times New Roman"/>
          <w:color w:val="000000"/>
          <w:sz w:val="24"/>
        </w:rPr>
        <w:t xml:space="preserve">4-10 </w:t>
      </w:r>
      <w:r>
        <w:rPr>
          <w:rFonts w:ascii="宋体" w:hAnsi="宋体" w:eastAsia="宋体" w:cs="宋体"/>
          <w:color w:val="000000"/>
          <w:sz w:val="24"/>
        </w:rPr>
        <w:t>康仙庄乡文物古迹保护一览表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55"/>
        <w:gridCol w:w="1131"/>
        <w:gridCol w:w="1056"/>
        <w:gridCol w:w="1056"/>
        <w:gridCol w:w="1056"/>
        <w:gridCol w:w="1056"/>
        <w:gridCol w:w="1056"/>
        <w:gridCol w:w="10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编号</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名 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位 置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时</w:t>
            </w:r>
            <w:r>
              <w:rPr>
                <w:rFonts w:hint="eastAsia" w:ascii="宋体" w:hAnsi="宋体" w:eastAsia="宋体" w:cs="宋体"/>
                <w:color w:val="000000"/>
                <w:sz w:val="20"/>
                <w:szCs w:val="20"/>
              </w:rPr>
              <w:br w:type="textWrapping"/>
            </w:r>
            <w:r>
              <w:rPr>
                <w:rFonts w:ascii="宋体" w:hAnsi="宋体" w:eastAsia="宋体" w:cs="宋体"/>
                <w:color w:val="000000"/>
                <w:sz w:val="20"/>
              </w:rPr>
              <w:t>代</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保护</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级别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说 明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保护范围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序号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分类 </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石城遗址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康仙庄乡石城村内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商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基本完好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东西南北向四</w:t>
            </w:r>
            <w:r>
              <w:rPr>
                <w:rFonts w:hint="eastAsia" w:ascii="宋体" w:hAnsi="宋体" w:eastAsia="宋体" w:cs="宋体"/>
                <w:color w:val="000000"/>
                <w:sz w:val="20"/>
                <w:szCs w:val="20"/>
              </w:rPr>
              <w:br w:type="textWrapping"/>
            </w:r>
            <w:r>
              <w:rPr>
                <w:rFonts w:ascii="宋体" w:hAnsi="宋体" w:eastAsia="宋体" w:cs="宋体"/>
                <w:color w:val="000000"/>
                <w:sz w:val="20"/>
              </w:rPr>
              <w:t>方各扩 50 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B4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渔厂墓群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康仙庄乡渔厂村北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唐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基本完好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东西南北向四</w:t>
            </w:r>
            <w:r>
              <w:rPr>
                <w:rFonts w:hint="eastAsia" w:ascii="宋体" w:hAnsi="宋体" w:eastAsia="宋体" w:cs="宋体"/>
                <w:color w:val="000000"/>
                <w:sz w:val="20"/>
                <w:szCs w:val="20"/>
              </w:rPr>
              <w:br w:type="textWrapping"/>
            </w:r>
            <w:r>
              <w:rPr>
                <w:rFonts w:ascii="宋体" w:hAnsi="宋体" w:eastAsia="宋体" w:cs="宋体"/>
                <w:color w:val="000000"/>
                <w:sz w:val="20"/>
              </w:rPr>
              <w:t>方各扩 50 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B9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鞑子坟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康仙庄乡西王庄村西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元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基本完好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东西南北向四</w:t>
            </w:r>
            <w:r>
              <w:rPr>
                <w:rFonts w:hint="eastAsia" w:ascii="宋体" w:hAnsi="宋体" w:eastAsia="宋体" w:cs="宋体"/>
                <w:color w:val="000000"/>
                <w:sz w:val="20"/>
                <w:szCs w:val="20"/>
              </w:rPr>
              <w:br w:type="textWrapping"/>
            </w:r>
            <w:r>
              <w:rPr>
                <w:rFonts w:ascii="宋体" w:hAnsi="宋体" w:eastAsia="宋体" w:cs="宋体"/>
                <w:color w:val="000000"/>
                <w:sz w:val="20"/>
              </w:rPr>
              <w:t>方各扩 50 米</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B10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万家坟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康仙庄乡撒袋营村南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明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基本完好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东西南北向四</w:t>
            </w:r>
            <w:r>
              <w:rPr>
                <w:rFonts w:hint="eastAsia" w:ascii="宋体" w:hAnsi="宋体" w:eastAsia="宋体" w:cs="宋体"/>
                <w:color w:val="000000"/>
                <w:sz w:val="20"/>
                <w:szCs w:val="20"/>
              </w:rPr>
              <w:br w:type="textWrapping"/>
            </w:r>
            <w:r>
              <w:rPr>
                <w:rFonts w:ascii="宋体" w:hAnsi="宋体" w:eastAsia="宋体" w:cs="宋体"/>
                <w:color w:val="000000"/>
                <w:sz w:val="20"/>
              </w:rPr>
              <w:t>方各扩 50 米</w:t>
            </w: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黑体" w:hAnsi="黑体" w:eastAsia="黑体" w:cs="宋体"/>
          <w:color w:val="000000"/>
          <w:sz w:val="30"/>
        </w:rPr>
        <w:t>第 44 条 乡域“五线”控制规划</w:t>
      </w:r>
      <w:r>
        <w:rPr>
          <w:rFonts w:hint="eastAsia" w:ascii="黑体" w:hAnsi="黑体" w:eastAsia="黑体" w:cs="宋体"/>
          <w:color w:val="000000"/>
          <w:sz w:val="30"/>
          <w:szCs w:val="30"/>
        </w:rPr>
        <w:br w:type="textWrapping"/>
      </w:r>
      <w:r>
        <w:rPr>
          <w:rFonts w:ascii="宋体" w:hAnsi="宋体" w:eastAsia="宋体" w:cs="宋体"/>
          <w:color w:val="000000"/>
          <w:sz w:val="24"/>
        </w:rPr>
        <w:t>1. 规划红线</w:t>
      </w:r>
      <w:r>
        <w:rPr>
          <w:rFonts w:hint="eastAsia" w:ascii="宋体" w:hAnsi="宋体" w:eastAsia="宋体" w:cs="宋体"/>
          <w:color w:val="000000"/>
          <w:sz w:val="24"/>
          <w:szCs w:val="24"/>
        </w:rPr>
        <w:br w:type="textWrapping"/>
      </w:r>
      <w:r>
        <w:rPr>
          <w:rFonts w:ascii="宋体" w:hAnsi="宋体" w:eastAsia="宋体" w:cs="宋体"/>
          <w:color w:val="000000"/>
          <w:sz w:val="24"/>
        </w:rPr>
        <w:t>严格控制道路用地红线，红线内土地不得进行任何与道路功能不符的使用。</w:t>
      </w:r>
      <w:r>
        <w:rPr>
          <w:rFonts w:hint="eastAsia" w:ascii="宋体" w:hAnsi="宋体" w:eastAsia="宋体" w:cs="宋体"/>
          <w:color w:val="000000"/>
          <w:sz w:val="24"/>
          <w:szCs w:val="24"/>
        </w:rPr>
        <w:br w:type="textWrapping"/>
      </w:r>
      <w:r>
        <w:rPr>
          <w:rFonts w:ascii="宋体" w:hAnsi="宋体" w:eastAsia="宋体" w:cs="宋体"/>
          <w:color w:val="000000"/>
          <w:sz w:val="24"/>
        </w:rPr>
        <w:t>2. 规划绿线</w:t>
      </w:r>
      <w:r>
        <w:rPr>
          <w:rFonts w:hint="eastAsia" w:ascii="宋体" w:hAnsi="宋体" w:eastAsia="宋体" w:cs="宋体"/>
          <w:color w:val="000000"/>
          <w:sz w:val="24"/>
          <w:szCs w:val="24"/>
        </w:rPr>
        <w:br w:type="textWrapping"/>
      </w:r>
      <w:r>
        <w:rPr>
          <w:rFonts w:ascii="宋体" w:hAnsi="宋体" w:eastAsia="宋体" w:cs="宋体"/>
          <w:color w:val="000000"/>
          <w:sz w:val="24"/>
        </w:rPr>
        <w:t>规划绿线内的用地，不得改作他用，不得违反法律法规、强制性标准以及批</w:t>
      </w:r>
      <w:r>
        <w:rPr>
          <w:rFonts w:hint="eastAsia" w:ascii="宋体" w:hAnsi="宋体" w:eastAsia="宋体" w:cs="宋体"/>
          <w:color w:val="000000"/>
          <w:sz w:val="24"/>
          <w:szCs w:val="24"/>
        </w:rPr>
        <w:br w:type="textWrapping"/>
      </w:r>
      <w:r>
        <w:rPr>
          <w:rFonts w:ascii="宋体" w:hAnsi="宋体" w:eastAsia="宋体" w:cs="宋体"/>
          <w:color w:val="000000"/>
          <w:sz w:val="24"/>
        </w:rPr>
        <w:t>准的规划进行开发建设。</w:t>
      </w:r>
      <w:r>
        <w:rPr>
          <w:rFonts w:hint="eastAsia" w:ascii="宋体" w:hAnsi="宋体" w:eastAsia="宋体" w:cs="宋体"/>
          <w:color w:val="000000"/>
          <w:sz w:val="24"/>
          <w:szCs w:val="24"/>
        </w:rPr>
        <w:br w:type="textWrapping"/>
      </w:r>
      <w:r>
        <w:rPr>
          <w:rFonts w:ascii="宋体" w:hAnsi="宋体" w:eastAsia="宋体" w:cs="宋体"/>
          <w:color w:val="000000"/>
          <w:sz w:val="24"/>
        </w:rPr>
        <w:t>3. 规划蓝线</w:t>
      </w:r>
      <w:r>
        <w:rPr>
          <w:rFonts w:hint="eastAsia" w:ascii="宋体" w:hAnsi="宋体" w:eastAsia="宋体" w:cs="宋体"/>
          <w:color w:val="000000"/>
          <w:sz w:val="24"/>
          <w:szCs w:val="24"/>
        </w:rPr>
        <w:br w:type="textWrapping"/>
      </w:r>
      <w:r>
        <w:rPr>
          <w:rFonts w:ascii="宋体" w:hAnsi="宋体" w:eastAsia="宋体" w:cs="宋体"/>
          <w:color w:val="000000"/>
          <w:sz w:val="24"/>
        </w:rPr>
        <w:t>中亭河、牤牛河、百米渠、龙江渠等主要地表水体的范围控制界线， 在规划</w:t>
      </w:r>
      <w:r>
        <w:rPr>
          <w:rFonts w:hint="eastAsia" w:ascii="宋体" w:hAnsi="宋体" w:eastAsia="宋体" w:cs="宋体"/>
          <w:color w:val="000000"/>
          <w:sz w:val="24"/>
          <w:szCs w:val="24"/>
        </w:rPr>
        <w:br w:type="textWrapping"/>
      </w:r>
      <w:r>
        <w:rPr>
          <w:rFonts w:ascii="宋体" w:hAnsi="宋体" w:eastAsia="宋体" w:cs="宋体"/>
          <w:color w:val="000000"/>
          <w:sz w:val="24"/>
        </w:rPr>
        <w:t>蓝线内禁止进行违反城市蓝线保护和控制要求的建设活动。</w:t>
      </w:r>
      <w:r>
        <w:rPr>
          <w:rFonts w:hint="eastAsia" w:ascii="宋体" w:hAnsi="宋体" w:eastAsia="宋体" w:cs="宋体"/>
          <w:color w:val="000000"/>
          <w:sz w:val="24"/>
          <w:szCs w:val="24"/>
        </w:rPr>
        <w:br w:type="textWrapping"/>
      </w:r>
      <w:r>
        <w:rPr>
          <w:rFonts w:ascii="宋体" w:hAnsi="宋体" w:eastAsia="宋体" w:cs="宋体"/>
          <w:color w:val="000000"/>
          <w:sz w:val="24"/>
        </w:rPr>
        <w:t>4. 规划紫线</w:t>
      </w:r>
      <w:r>
        <w:rPr>
          <w:rFonts w:hint="eastAsia" w:ascii="宋体" w:hAnsi="宋体" w:eastAsia="宋体" w:cs="宋体"/>
          <w:color w:val="000000"/>
          <w:sz w:val="24"/>
          <w:szCs w:val="24"/>
        </w:rPr>
        <w:br w:type="textWrapping"/>
      </w:r>
      <w:r>
        <w:rPr>
          <w:rFonts w:ascii="宋体" w:hAnsi="宋体" w:eastAsia="宋体" w:cs="宋体"/>
          <w:color w:val="000000"/>
          <w:sz w:val="24"/>
        </w:rPr>
        <w:t>以现状文物基底（或其他界线）以外 50 米范围内划定划定规划紫线。在紫</w:t>
      </w:r>
      <w:r>
        <w:rPr>
          <w:rFonts w:hint="eastAsia" w:ascii="宋体" w:hAnsi="宋体" w:eastAsia="宋体" w:cs="宋体"/>
          <w:color w:val="000000"/>
          <w:sz w:val="24"/>
          <w:szCs w:val="24"/>
        </w:rPr>
        <w:br w:type="textWrapping"/>
      </w:r>
      <w:r>
        <w:rPr>
          <w:rFonts w:ascii="宋体" w:hAnsi="宋体" w:eastAsia="宋体" w:cs="宋体"/>
          <w:color w:val="000000"/>
          <w:sz w:val="24"/>
        </w:rPr>
        <w:t>线范围内除绿地景观建设及文物保护单位修复活动外禁止其他任何形式建设活</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23</w:t>
      </w:r>
      <w:r>
        <w:rPr>
          <w:rFonts w:ascii="Times New Roman" w:hAnsi="Times New Roman" w:eastAsia="宋体" w:cs="Times New Roman"/>
          <w:color w:val="000000"/>
          <w:sz w:val="18"/>
          <w:szCs w:val="18"/>
        </w:rPr>
        <w:br w:type="textWrapping"/>
      </w:r>
      <w:r>
        <w:rPr>
          <w:rFonts w:ascii="宋体" w:hAnsi="宋体" w:eastAsia="宋体" w:cs="宋体"/>
          <w:color w:val="000000"/>
          <w:sz w:val="24"/>
        </w:rPr>
        <w:t>动。</w:t>
      </w:r>
      <w:r>
        <w:rPr>
          <w:rFonts w:hint="eastAsia" w:ascii="宋体" w:hAnsi="宋体" w:eastAsia="宋体" w:cs="宋体"/>
          <w:color w:val="000000"/>
          <w:sz w:val="24"/>
          <w:szCs w:val="24"/>
        </w:rPr>
        <w:br w:type="textWrapping"/>
      </w:r>
      <w:r>
        <w:rPr>
          <w:rFonts w:ascii="宋体" w:hAnsi="宋体" w:eastAsia="宋体" w:cs="宋体"/>
          <w:color w:val="000000"/>
          <w:sz w:val="24"/>
        </w:rPr>
        <w:t>5. 规划黄线</w:t>
      </w:r>
      <w:r>
        <w:rPr>
          <w:rFonts w:hint="eastAsia" w:ascii="宋体" w:hAnsi="宋体" w:eastAsia="宋体" w:cs="宋体"/>
          <w:color w:val="000000"/>
          <w:sz w:val="24"/>
          <w:szCs w:val="24"/>
        </w:rPr>
        <w:br w:type="textWrapping"/>
      </w:r>
      <w:r>
        <w:rPr>
          <w:rFonts w:ascii="宋体" w:hAnsi="宋体" w:eastAsia="宋体" w:cs="宋体"/>
          <w:color w:val="000000"/>
          <w:sz w:val="24"/>
        </w:rPr>
        <w:t>在规划黄线范围内禁止进行违反城市规划要求，进行建筑物、构筑物及其他</w:t>
      </w:r>
      <w:r>
        <w:rPr>
          <w:rFonts w:hint="eastAsia" w:ascii="宋体" w:hAnsi="宋体" w:eastAsia="宋体" w:cs="宋体"/>
          <w:color w:val="000000"/>
          <w:sz w:val="24"/>
          <w:szCs w:val="24"/>
        </w:rPr>
        <w:br w:type="textWrapping"/>
      </w:r>
      <w:r>
        <w:rPr>
          <w:rFonts w:ascii="宋体" w:hAnsi="宋体" w:eastAsia="宋体" w:cs="宋体"/>
          <w:color w:val="000000"/>
          <w:sz w:val="24"/>
        </w:rPr>
        <w:t>设施的建设。</w:t>
      </w:r>
      <w:r>
        <w:rPr>
          <w:rFonts w:hint="eastAsia" w:ascii="宋体" w:hAnsi="宋体" w:eastAsia="宋体" w:cs="宋体"/>
          <w:color w:val="000000"/>
          <w:sz w:val="24"/>
          <w:szCs w:val="24"/>
        </w:rPr>
        <w:br w:type="textWrapping"/>
      </w:r>
      <w:r>
        <w:rPr>
          <w:rFonts w:ascii="黑体" w:hAnsi="黑体" w:eastAsia="黑体" w:cs="宋体"/>
          <w:color w:val="000000"/>
          <w:sz w:val="40"/>
        </w:rPr>
        <w:t>第五章乡政府驻地规划</w:t>
      </w:r>
      <w:r>
        <w:rPr>
          <w:rFonts w:hint="eastAsia" w:ascii="黑体" w:hAnsi="黑体" w:eastAsia="黑体" w:cs="宋体"/>
          <w:color w:val="000000"/>
          <w:sz w:val="40"/>
          <w:szCs w:val="40"/>
        </w:rPr>
        <w:br w:type="textWrapping"/>
      </w:r>
      <w:r>
        <w:rPr>
          <w:rFonts w:ascii="黑体" w:hAnsi="黑体" w:eastAsia="黑体" w:cs="宋体"/>
          <w:color w:val="000000"/>
          <w:sz w:val="30"/>
        </w:rPr>
        <w:t>第 45 条 城镇性质</w:t>
      </w:r>
      <w:r>
        <w:rPr>
          <w:rFonts w:hint="eastAsia" w:ascii="黑体" w:hAnsi="黑体" w:eastAsia="黑体" w:cs="宋体"/>
          <w:color w:val="000000"/>
          <w:sz w:val="30"/>
          <w:szCs w:val="30"/>
        </w:rPr>
        <w:br w:type="textWrapping"/>
      </w:r>
      <w:r>
        <w:rPr>
          <w:rFonts w:ascii="宋体" w:hAnsi="宋体" w:eastAsia="宋体" w:cs="宋体"/>
          <w:color w:val="000000"/>
          <w:sz w:val="24"/>
        </w:rPr>
        <w:t>霸州市东部卫星城、高新技术产业基地；全乡的政治、经济、文化、信息和</w:t>
      </w:r>
      <w:r>
        <w:rPr>
          <w:rFonts w:hint="eastAsia" w:ascii="宋体" w:hAnsi="宋体" w:eastAsia="宋体" w:cs="宋体"/>
          <w:color w:val="000000"/>
          <w:sz w:val="24"/>
          <w:szCs w:val="24"/>
        </w:rPr>
        <w:br w:type="textWrapping"/>
      </w:r>
      <w:r>
        <w:rPr>
          <w:rFonts w:ascii="宋体" w:hAnsi="宋体" w:eastAsia="宋体" w:cs="宋体"/>
          <w:color w:val="000000"/>
          <w:sz w:val="24"/>
        </w:rPr>
        <w:t>流通中心。</w:t>
      </w:r>
      <w:r>
        <w:rPr>
          <w:rFonts w:hint="eastAsia" w:ascii="宋体" w:hAnsi="宋体" w:eastAsia="宋体" w:cs="宋体"/>
          <w:color w:val="000000"/>
          <w:sz w:val="24"/>
          <w:szCs w:val="24"/>
        </w:rPr>
        <w:br w:type="textWrapping"/>
      </w:r>
      <w:r>
        <w:rPr>
          <w:rFonts w:ascii="黑体" w:hAnsi="黑体" w:eastAsia="黑体" w:cs="宋体"/>
          <w:color w:val="000000"/>
          <w:sz w:val="30"/>
        </w:rPr>
        <w:t>第 46 条 城镇职能</w:t>
      </w:r>
      <w:r>
        <w:rPr>
          <w:rFonts w:hint="eastAsia" w:ascii="黑体" w:hAnsi="黑体" w:eastAsia="黑体" w:cs="宋体"/>
          <w:color w:val="000000"/>
          <w:sz w:val="30"/>
          <w:szCs w:val="30"/>
        </w:rPr>
        <w:br w:type="textWrapping"/>
      </w:r>
      <w:r>
        <w:rPr>
          <w:rFonts w:ascii="宋体" w:hAnsi="宋体" w:eastAsia="宋体" w:cs="宋体"/>
          <w:color w:val="000000"/>
          <w:sz w:val="24"/>
        </w:rPr>
        <w:t>康仙庄乡域政治、经济、文化中心；以发展行政办公、商务及新兴商业服务、</w:t>
      </w:r>
      <w:r>
        <w:rPr>
          <w:rFonts w:hint="eastAsia" w:ascii="宋体" w:hAnsi="宋体" w:eastAsia="宋体" w:cs="宋体"/>
          <w:color w:val="000000"/>
          <w:sz w:val="24"/>
          <w:szCs w:val="24"/>
        </w:rPr>
        <w:br w:type="textWrapping"/>
      </w:r>
      <w:r>
        <w:rPr>
          <w:rFonts w:ascii="宋体" w:hAnsi="宋体" w:eastAsia="宋体" w:cs="宋体"/>
          <w:color w:val="000000"/>
          <w:sz w:val="24"/>
        </w:rPr>
        <w:t>居住为主的生态宜居城镇。</w:t>
      </w:r>
      <w:r>
        <w:rPr>
          <w:rFonts w:hint="eastAsia" w:ascii="宋体" w:hAnsi="宋体" w:eastAsia="宋体" w:cs="宋体"/>
          <w:color w:val="000000"/>
          <w:sz w:val="24"/>
          <w:szCs w:val="24"/>
        </w:rPr>
        <w:br w:type="textWrapping"/>
      </w:r>
      <w:r>
        <w:rPr>
          <w:rFonts w:ascii="黑体" w:hAnsi="黑体" w:eastAsia="黑体" w:cs="宋体"/>
          <w:color w:val="000000"/>
          <w:sz w:val="30"/>
        </w:rPr>
        <w:t>第 47 条 人口规模和用地规模</w:t>
      </w:r>
      <w:r>
        <w:rPr>
          <w:rFonts w:hint="eastAsia" w:ascii="黑体" w:hAnsi="黑体" w:eastAsia="黑体" w:cs="宋体"/>
          <w:color w:val="000000"/>
          <w:sz w:val="30"/>
          <w:szCs w:val="30"/>
        </w:rPr>
        <w:br w:type="textWrapping"/>
      </w:r>
      <w:r>
        <w:rPr>
          <w:rFonts w:ascii="宋体" w:hAnsi="宋体" w:eastAsia="宋体" w:cs="宋体"/>
          <w:color w:val="000000"/>
          <w:sz w:val="24"/>
        </w:rPr>
        <w:t>规划到 2020 年人口规模为 7600 人， 到 2030 年人口规模为 16000 人。</w:t>
      </w:r>
      <w:r>
        <w:rPr>
          <w:rFonts w:hint="eastAsia" w:ascii="宋体" w:hAnsi="宋体" w:eastAsia="宋体" w:cs="宋体"/>
          <w:color w:val="000000"/>
          <w:sz w:val="24"/>
          <w:szCs w:val="24"/>
        </w:rPr>
        <w:br w:type="textWrapping"/>
      </w:r>
      <w:r>
        <w:rPr>
          <w:rFonts w:ascii="宋体" w:hAnsi="宋体" w:eastAsia="宋体" w:cs="宋体"/>
          <w:color w:val="000000"/>
          <w:sz w:val="24"/>
        </w:rPr>
        <w:t>规划到 2020 年城市建设用地为 83.39 公顷，到 2030 年城市建设用地为</w:t>
      </w:r>
      <w:r>
        <w:rPr>
          <w:rFonts w:hint="eastAsia" w:ascii="宋体" w:hAnsi="宋体" w:eastAsia="宋体" w:cs="宋体"/>
          <w:color w:val="000000"/>
          <w:sz w:val="24"/>
          <w:szCs w:val="24"/>
        </w:rPr>
        <w:br w:type="textWrapping"/>
      </w:r>
      <w:r>
        <w:rPr>
          <w:rFonts w:ascii="宋体" w:hAnsi="宋体" w:eastAsia="宋体" w:cs="宋体"/>
          <w:color w:val="000000"/>
          <w:sz w:val="24"/>
        </w:rPr>
        <w:t>178.94 公顷，人均 111.8 平方米。</w:t>
      </w:r>
      <w:r>
        <w:rPr>
          <w:rFonts w:hint="eastAsia" w:ascii="宋体" w:hAnsi="宋体" w:eastAsia="宋体" w:cs="宋体"/>
          <w:color w:val="000000"/>
          <w:sz w:val="24"/>
          <w:szCs w:val="24"/>
        </w:rPr>
        <w:br w:type="textWrapping"/>
      </w:r>
      <w:r>
        <w:rPr>
          <w:rFonts w:ascii="黑体" w:hAnsi="黑体" w:eastAsia="黑体" w:cs="宋体"/>
          <w:color w:val="000000"/>
          <w:sz w:val="30"/>
        </w:rPr>
        <w:t>第 48 条 城镇发展</w:t>
      </w:r>
      <w:r>
        <w:rPr>
          <w:rFonts w:ascii="黑体" w:hAnsi="黑体" w:eastAsia="黑体" w:cs="宋体"/>
          <w:color w:val="000000"/>
          <w:sz w:val="28"/>
        </w:rPr>
        <w:t>方向</w:t>
      </w:r>
      <w:r>
        <w:rPr>
          <w:rFonts w:hint="eastAsia" w:ascii="黑体" w:hAnsi="黑体" w:eastAsia="黑体" w:cs="宋体"/>
          <w:color w:val="000000"/>
          <w:sz w:val="28"/>
          <w:szCs w:val="28"/>
        </w:rPr>
        <w:br w:type="textWrapping"/>
      </w:r>
      <w:r>
        <w:rPr>
          <w:rFonts w:ascii="宋体" w:hAnsi="宋体" w:eastAsia="宋体" w:cs="宋体"/>
          <w:color w:val="000000"/>
          <w:sz w:val="24"/>
        </w:rPr>
        <w:t>康仙庄乡政府驻地主要向西发展，适当向北发展。</w:t>
      </w:r>
      <w:r>
        <w:rPr>
          <w:rFonts w:hint="eastAsia" w:ascii="宋体" w:hAnsi="宋体" w:eastAsia="宋体" w:cs="宋体"/>
          <w:color w:val="000000"/>
          <w:sz w:val="24"/>
          <w:szCs w:val="24"/>
        </w:rPr>
        <w:br w:type="textWrapping"/>
      </w:r>
      <w:r>
        <w:rPr>
          <w:rFonts w:ascii="黑体" w:hAnsi="黑体" w:eastAsia="黑体" w:cs="宋体"/>
          <w:color w:val="000000"/>
          <w:sz w:val="30"/>
        </w:rPr>
        <w:t>第 49 条 布局原则</w:t>
      </w:r>
      <w:r>
        <w:rPr>
          <w:rFonts w:hint="eastAsia" w:ascii="黑体" w:hAnsi="黑体" w:eastAsia="黑体" w:cs="宋体"/>
          <w:color w:val="000000"/>
          <w:sz w:val="30"/>
          <w:szCs w:val="30"/>
        </w:rPr>
        <w:br w:type="textWrapping"/>
      </w:r>
      <w:r>
        <w:rPr>
          <w:rFonts w:ascii="宋体" w:hAnsi="宋体" w:eastAsia="宋体" w:cs="宋体"/>
          <w:color w:val="000000"/>
          <w:sz w:val="24"/>
        </w:rPr>
        <w:t>1. 正确处理对外交通与乡政府驻地建设的关系，合理布局；</w:t>
      </w:r>
      <w:r>
        <w:rPr>
          <w:rFonts w:hint="eastAsia" w:ascii="宋体" w:hAnsi="宋体" w:eastAsia="宋体" w:cs="宋体"/>
          <w:color w:val="000000"/>
          <w:sz w:val="24"/>
          <w:szCs w:val="24"/>
        </w:rPr>
        <w:br w:type="textWrapping"/>
      </w:r>
      <w:r>
        <w:rPr>
          <w:rFonts w:ascii="宋体" w:hAnsi="宋体" w:eastAsia="宋体" w:cs="宋体"/>
          <w:color w:val="000000"/>
          <w:sz w:val="24"/>
        </w:rPr>
        <w:t>2. 改善城镇景观环境、生态环境及生活环境；</w:t>
      </w:r>
      <w:r>
        <w:rPr>
          <w:rFonts w:hint="eastAsia" w:ascii="宋体" w:hAnsi="宋体" w:eastAsia="宋体" w:cs="宋体"/>
          <w:color w:val="000000"/>
          <w:sz w:val="24"/>
          <w:szCs w:val="24"/>
        </w:rPr>
        <w:br w:type="textWrapping"/>
      </w:r>
      <w:r>
        <w:rPr>
          <w:rFonts w:ascii="宋体" w:hAnsi="宋体" w:eastAsia="宋体" w:cs="宋体"/>
          <w:color w:val="000000"/>
          <w:sz w:val="24"/>
        </w:rPr>
        <w:t>3. 节约土地，合理确定城镇各类用地；</w:t>
      </w:r>
      <w:r>
        <w:rPr>
          <w:rFonts w:hint="eastAsia" w:ascii="宋体" w:hAnsi="宋体" w:eastAsia="宋体" w:cs="宋体"/>
          <w:color w:val="000000"/>
          <w:sz w:val="24"/>
          <w:szCs w:val="24"/>
        </w:rPr>
        <w:br w:type="textWrapping"/>
      </w:r>
      <w:r>
        <w:rPr>
          <w:rFonts w:ascii="宋体" w:hAnsi="宋体" w:eastAsia="宋体" w:cs="宋体"/>
          <w:color w:val="000000"/>
          <w:sz w:val="24"/>
        </w:rPr>
        <w:t>4. 远近期结合， 并提出远景规划设想。</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24</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50 条 空间结构</w:t>
      </w:r>
      <w:r>
        <w:rPr>
          <w:rFonts w:hint="eastAsia" w:ascii="黑体" w:hAnsi="黑体" w:eastAsia="黑体" w:cs="宋体"/>
          <w:color w:val="000000"/>
          <w:sz w:val="30"/>
          <w:szCs w:val="30"/>
        </w:rPr>
        <w:br w:type="textWrapping"/>
      </w:r>
      <w:r>
        <w:rPr>
          <w:rFonts w:ascii="宋体" w:hAnsi="宋体" w:eastAsia="宋体" w:cs="宋体"/>
          <w:color w:val="000000"/>
          <w:sz w:val="24"/>
        </w:rPr>
        <w:t>规划布局结构为“一核两轴”。“一核”， 由乡政府、广场、文化中心和绿地</w:t>
      </w:r>
      <w:r>
        <w:rPr>
          <w:rFonts w:hint="eastAsia" w:ascii="宋体" w:hAnsi="宋体" w:eastAsia="宋体" w:cs="宋体"/>
          <w:color w:val="000000"/>
          <w:sz w:val="24"/>
          <w:szCs w:val="24"/>
        </w:rPr>
        <w:br w:type="textWrapping"/>
      </w:r>
      <w:r>
        <w:rPr>
          <w:rFonts w:ascii="宋体" w:hAnsi="宋体" w:eastAsia="宋体" w:cs="宋体"/>
          <w:color w:val="000000"/>
          <w:sz w:val="24"/>
        </w:rPr>
        <w:t>构成的城镇公共服务和景观核心；“两轴”， 即十字形商业轴，结合主干路布局。</w:t>
      </w:r>
      <w:r>
        <w:rPr>
          <w:rFonts w:hint="eastAsia" w:ascii="宋体" w:hAnsi="宋体" w:eastAsia="宋体" w:cs="宋体"/>
          <w:color w:val="000000"/>
          <w:sz w:val="24"/>
          <w:szCs w:val="24"/>
        </w:rPr>
        <w:br w:type="textWrapping"/>
      </w:r>
      <w:r>
        <w:rPr>
          <w:rFonts w:ascii="黑体" w:hAnsi="黑体" w:eastAsia="黑体" w:cs="宋体"/>
          <w:color w:val="000000"/>
          <w:sz w:val="30"/>
        </w:rPr>
        <w:t>第 51 条 用地布局</w:t>
      </w:r>
      <w:r>
        <w:rPr>
          <w:rFonts w:hint="eastAsia" w:ascii="黑体" w:hAnsi="黑体" w:eastAsia="黑体" w:cs="宋体"/>
          <w:color w:val="000000"/>
          <w:sz w:val="30"/>
          <w:szCs w:val="30"/>
        </w:rPr>
        <w:br w:type="textWrapping"/>
      </w:r>
      <w:r>
        <w:rPr>
          <w:rFonts w:ascii="宋体" w:hAnsi="宋体" w:eastAsia="宋体" w:cs="宋体"/>
          <w:color w:val="000000"/>
          <w:sz w:val="24"/>
        </w:rPr>
        <w:t>到 2030 年，乡政府驻地范围为 178.94 公顷， 城市建设用地为 178.94 公顷，</w:t>
      </w:r>
      <w:r>
        <w:rPr>
          <w:rFonts w:hint="eastAsia" w:ascii="宋体" w:hAnsi="宋体" w:eastAsia="宋体" w:cs="宋体"/>
          <w:color w:val="000000"/>
          <w:sz w:val="24"/>
          <w:szCs w:val="24"/>
        </w:rPr>
        <w:br w:type="textWrapping"/>
      </w:r>
      <w:r>
        <w:rPr>
          <w:rFonts w:ascii="宋体" w:hAnsi="宋体" w:eastAsia="宋体" w:cs="宋体"/>
          <w:color w:val="000000"/>
          <w:sz w:val="24"/>
        </w:rPr>
        <w:t>人均建设用地 111.84 平方米。</w:t>
      </w:r>
      <w:r>
        <w:rPr>
          <w:rFonts w:hint="eastAsia" w:ascii="宋体" w:hAnsi="宋体" w:eastAsia="宋体" w:cs="宋体"/>
          <w:color w:val="000000"/>
          <w:sz w:val="24"/>
          <w:szCs w:val="24"/>
        </w:rPr>
        <w:br w:type="textWrapping"/>
      </w:r>
      <w:r>
        <w:rPr>
          <w:rFonts w:ascii="宋体" w:hAnsi="宋体" w:eastAsia="宋体" w:cs="宋体"/>
          <w:color w:val="000000"/>
          <w:sz w:val="24"/>
        </w:rPr>
        <w:t xml:space="preserve">表 </w:t>
      </w:r>
      <w:r>
        <w:rPr>
          <w:rFonts w:ascii="Times New Roman" w:hAnsi="Times New Roman" w:eastAsia="宋体" w:cs="Times New Roman"/>
          <w:color w:val="000000"/>
          <w:sz w:val="24"/>
        </w:rPr>
        <w:t xml:space="preserve">5-1 </w:t>
      </w:r>
      <w:r>
        <w:rPr>
          <w:rFonts w:ascii="宋体" w:hAnsi="宋体" w:eastAsia="宋体" w:cs="宋体"/>
          <w:color w:val="000000"/>
          <w:sz w:val="24"/>
        </w:rPr>
        <w:t>康仙庄乡政府驻地建设用地平衡表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22"/>
        <w:gridCol w:w="998"/>
        <w:gridCol w:w="998"/>
        <w:gridCol w:w="998"/>
        <w:gridCol w:w="998"/>
        <w:gridCol w:w="998"/>
        <w:gridCol w:w="998"/>
        <w:gridCol w:w="906"/>
        <w:gridCol w:w="9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H11</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R</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62.35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85.39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162.07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93.48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52.24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58.42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R2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二类居住用地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93.48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52.24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58.42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R3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三类居住用地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62.35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85.39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162.07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A</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公共管理与公共服务</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4.83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12.56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10.16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11.36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行政办公用地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0.93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2.82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3.15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文化设施用地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2.32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1.45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教育科研用地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9.70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4.14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4.63</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医疗卫生用地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2.13</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B</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商业服务业设施用地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12.44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B1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商业用地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19.55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10.93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12.22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B4</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公用设施营业</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网点用地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0.22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S</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道路与交通设施用地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4.26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8.08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30.65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17.13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19.16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S1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城市道路用地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4.26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8.08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30.27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16.92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18.92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S4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交通场站用地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0.24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U</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公用设施用地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0.75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0.47</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U2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环境设施用地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0.22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U3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安全设施用地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0.25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G</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绿地与广场用地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15.98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8.93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9.99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G1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公园绿地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3.70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4.14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G2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防护绿地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5.85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城市建设用地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71.02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184.61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178.94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111.84</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非建设用地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107.92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0.00</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乡政府驻地范围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178.94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178.94</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25</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52 条 居住用地</w:t>
      </w:r>
      <w:r>
        <w:rPr>
          <w:rFonts w:hint="eastAsia" w:ascii="黑体" w:hAnsi="黑体" w:eastAsia="黑体" w:cs="宋体"/>
          <w:color w:val="000000"/>
          <w:sz w:val="30"/>
          <w:szCs w:val="30"/>
        </w:rPr>
        <w:br w:type="textWrapping"/>
      </w:r>
      <w:r>
        <w:rPr>
          <w:rFonts w:ascii="宋体" w:hAnsi="宋体" w:eastAsia="宋体" w:cs="宋体"/>
          <w:color w:val="000000"/>
          <w:sz w:val="24"/>
        </w:rPr>
        <w:t>规划居住用地 93.48 公顷，人均 58.42 平方米，占总用地面积的 52.24％。</w:t>
      </w:r>
      <w:r>
        <w:rPr>
          <w:rFonts w:hint="eastAsia" w:ascii="宋体" w:hAnsi="宋体" w:eastAsia="宋体" w:cs="宋体"/>
          <w:color w:val="000000"/>
          <w:sz w:val="24"/>
          <w:szCs w:val="24"/>
        </w:rPr>
        <w:br w:type="textWrapping"/>
      </w:r>
      <w:r>
        <w:rPr>
          <w:rFonts w:ascii="黑体" w:hAnsi="黑体" w:eastAsia="黑体" w:cs="宋体"/>
          <w:color w:val="000000"/>
          <w:sz w:val="30"/>
        </w:rPr>
        <w:t>第 53 条 公共管理和公共服务设施用地</w:t>
      </w:r>
      <w:r>
        <w:rPr>
          <w:rFonts w:hint="eastAsia" w:ascii="黑体" w:hAnsi="黑体" w:eastAsia="黑体" w:cs="宋体"/>
          <w:color w:val="000000"/>
          <w:sz w:val="30"/>
          <w:szCs w:val="30"/>
        </w:rPr>
        <w:br w:type="textWrapping"/>
      </w:r>
      <w:r>
        <w:rPr>
          <w:rFonts w:ascii="宋体" w:hAnsi="宋体" w:eastAsia="宋体" w:cs="宋体"/>
          <w:color w:val="000000"/>
          <w:sz w:val="24"/>
        </w:rPr>
        <w:t>规划乡政府驻地内公建按居住区级-小区级两级设置。</w:t>
      </w:r>
      <w:r>
        <w:rPr>
          <w:rFonts w:hint="eastAsia" w:ascii="宋体" w:hAnsi="宋体" w:eastAsia="宋体" w:cs="宋体"/>
          <w:color w:val="000000"/>
          <w:sz w:val="24"/>
          <w:szCs w:val="24"/>
        </w:rPr>
        <w:br w:type="textWrapping"/>
      </w:r>
      <w:r>
        <w:rPr>
          <w:rFonts w:ascii="宋体" w:hAnsi="宋体" w:eastAsia="宋体" w:cs="宋体"/>
          <w:color w:val="000000"/>
          <w:sz w:val="24"/>
        </w:rPr>
        <w:t>行政管理用地：位于现状乡政府驻地，行政中心内增设旅游服务中心。</w:t>
      </w:r>
      <w:r>
        <w:rPr>
          <w:rFonts w:hint="eastAsia" w:ascii="宋体" w:hAnsi="宋体" w:eastAsia="宋体" w:cs="宋体"/>
          <w:color w:val="000000"/>
          <w:sz w:val="24"/>
          <w:szCs w:val="24"/>
        </w:rPr>
        <w:br w:type="textWrapping"/>
      </w:r>
      <w:r>
        <w:rPr>
          <w:rFonts w:ascii="宋体" w:hAnsi="宋体" w:eastAsia="宋体" w:cs="宋体"/>
          <w:color w:val="000000"/>
          <w:sz w:val="24"/>
        </w:rPr>
        <w:t>教育机构用地：保留现状康仙庄乡小学，增加 1 所初中。</w:t>
      </w:r>
      <w:r>
        <w:rPr>
          <w:rFonts w:hint="eastAsia" w:ascii="宋体" w:hAnsi="宋体" w:eastAsia="宋体" w:cs="宋体"/>
          <w:color w:val="000000"/>
          <w:sz w:val="24"/>
          <w:szCs w:val="24"/>
        </w:rPr>
        <w:br w:type="textWrapping"/>
      </w:r>
      <w:r>
        <w:rPr>
          <w:rFonts w:ascii="宋体" w:hAnsi="宋体" w:eastAsia="宋体" w:cs="宋体"/>
          <w:color w:val="000000"/>
          <w:sz w:val="24"/>
        </w:rPr>
        <w:t>文体设施用地：在乡政府驻地中心建设文化设施， 不断提高居民的文化知识</w:t>
      </w:r>
      <w:r>
        <w:rPr>
          <w:rFonts w:hint="eastAsia" w:ascii="宋体" w:hAnsi="宋体" w:eastAsia="宋体" w:cs="宋体"/>
          <w:color w:val="000000"/>
          <w:sz w:val="24"/>
          <w:szCs w:val="24"/>
        </w:rPr>
        <w:br w:type="textWrapping"/>
      </w:r>
      <w:r>
        <w:rPr>
          <w:rFonts w:ascii="宋体" w:hAnsi="宋体" w:eastAsia="宋体" w:cs="宋体"/>
          <w:color w:val="000000"/>
          <w:sz w:val="24"/>
        </w:rPr>
        <w:t>水平。建设图书馆、文化馆、老年活动中心、影剧院、青少年活动中心。各小区</w:t>
      </w:r>
      <w:r>
        <w:rPr>
          <w:rFonts w:hint="eastAsia" w:ascii="宋体" w:hAnsi="宋体" w:eastAsia="宋体" w:cs="宋体"/>
          <w:color w:val="000000"/>
          <w:sz w:val="24"/>
          <w:szCs w:val="24"/>
        </w:rPr>
        <w:br w:type="textWrapping"/>
      </w:r>
      <w:r>
        <w:rPr>
          <w:rFonts w:ascii="宋体" w:hAnsi="宋体" w:eastAsia="宋体" w:cs="宋体"/>
          <w:color w:val="000000"/>
          <w:sz w:val="24"/>
        </w:rPr>
        <w:t>规划建设居民文化活动中心和场地。小型文化设施可结合商业店面建设。</w:t>
      </w:r>
      <w:r>
        <w:rPr>
          <w:rFonts w:hint="eastAsia" w:ascii="宋体" w:hAnsi="宋体" w:eastAsia="宋体" w:cs="宋体"/>
          <w:color w:val="000000"/>
          <w:sz w:val="24"/>
          <w:szCs w:val="24"/>
        </w:rPr>
        <w:br w:type="textWrapping"/>
      </w:r>
      <w:r>
        <w:rPr>
          <w:rFonts w:ascii="宋体" w:hAnsi="宋体" w:eastAsia="宋体" w:cs="宋体"/>
          <w:color w:val="000000"/>
          <w:sz w:val="24"/>
        </w:rPr>
        <w:t>医疗保健类：保留现状康仙庄乡卫生院，增加 1 所综合医院。</w:t>
      </w:r>
      <w:r>
        <w:rPr>
          <w:rFonts w:hint="eastAsia" w:ascii="宋体" w:hAnsi="宋体" w:eastAsia="宋体" w:cs="宋体"/>
          <w:color w:val="000000"/>
          <w:sz w:val="24"/>
          <w:szCs w:val="24"/>
        </w:rPr>
        <w:br w:type="textWrapping"/>
      </w:r>
      <w:r>
        <w:rPr>
          <w:rFonts w:ascii="宋体" w:hAnsi="宋体" w:eastAsia="宋体" w:cs="宋体"/>
          <w:color w:val="000000"/>
          <w:sz w:val="24"/>
        </w:rPr>
        <w:t>规划公共管理和公共服务设施用地 18.18 公顷，人均 11.36 平方米，占总用</w:t>
      </w:r>
      <w:r>
        <w:rPr>
          <w:rFonts w:hint="eastAsia" w:ascii="宋体" w:hAnsi="宋体" w:eastAsia="宋体" w:cs="宋体"/>
          <w:color w:val="000000"/>
          <w:sz w:val="24"/>
          <w:szCs w:val="24"/>
        </w:rPr>
        <w:br w:type="textWrapping"/>
      </w:r>
      <w:r>
        <w:rPr>
          <w:rFonts w:ascii="宋体" w:hAnsi="宋体" w:eastAsia="宋体" w:cs="宋体"/>
          <w:color w:val="000000"/>
          <w:sz w:val="24"/>
        </w:rPr>
        <w:t>地面积的 10.16％。</w:t>
      </w:r>
      <w:r>
        <w:rPr>
          <w:rFonts w:hint="eastAsia" w:ascii="宋体" w:hAnsi="宋体" w:eastAsia="宋体" w:cs="宋体"/>
          <w:color w:val="000000"/>
          <w:sz w:val="24"/>
          <w:szCs w:val="24"/>
        </w:rPr>
        <w:br w:type="textWrapping"/>
      </w:r>
      <w:r>
        <w:rPr>
          <w:rFonts w:ascii="黑体" w:hAnsi="黑体" w:eastAsia="黑体" w:cs="宋体"/>
          <w:color w:val="000000"/>
          <w:sz w:val="30"/>
        </w:rPr>
        <w:t>第 54 条 商业服务业设施用地</w:t>
      </w:r>
      <w:r>
        <w:rPr>
          <w:rFonts w:hint="eastAsia" w:ascii="黑体" w:hAnsi="黑体" w:eastAsia="黑体" w:cs="宋体"/>
          <w:color w:val="000000"/>
          <w:sz w:val="30"/>
          <w:szCs w:val="30"/>
        </w:rPr>
        <w:br w:type="textWrapping"/>
      </w:r>
      <w:r>
        <w:rPr>
          <w:rFonts w:ascii="宋体" w:hAnsi="宋体" w:eastAsia="宋体" w:cs="宋体"/>
          <w:color w:val="000000"/>
          <w:sz w:val="24"/>
        </w:rPr>
        <w:t>大型居住区级商业金融用地主要安排在乡政府， 对外商业服务设施主要安排</w:t>
      </w:r>
      <w:r>
        <w:rPr>
          <w:rFonts w:hint="eastAsia" w:ascii="宋体" w:hAnsi="宋体" w:eastAsia="宋体" w:cs="宋体"/>
          <w:color w:val="000000"/>
          <w:sz w:val="24"/>
          <w:szCs w:val="24"/>
        </w:rPr>
        <w:br w:type="textWrapping"/>
      </w:r>
      <w:r>
        <w:rPr>
          <w:rFonts w:ascii="宋体" w:hAnsi="宋体" w:eastAsia="宋体" w:cs="宋体"/>
          <w:color w:val="000000"/>
          <w:sz w:val="24"/>
        </w:rPr>
        <w:t>在 112 国道两侧。在乡政府驻地中心道路，安排一块市场用地，解决传统集日的</w:t>
      </w:r>
      <w:r>
        <w:rPr>
          <w:rFonts w:hint="eastAsia" w:ascii="宋体" w:hAnsi="宋体" w:eastAsia="宋体" w:cs="宋体"/>
          <w:color w:val="000000"/>
          <w:sz w:val="24"/>
          <w:szCs w:val="24"/>
        </w:rPr>
        <w:br w:type="textWrapping"/>
      </w:r>
      <w:r>
        <w:rPr>
          <w:rFonts w:ascii="宋体" w:hAnsi="宋体" w:eastAsia="宋体" w:cs="宋体"/>
          <w:color w:val="000000"/>
          <w:sz w:val="24"/>
        </w:rPr>
        <w:t>需要，并安排农产品批发等市场。</w:t>
      </w:r>
      <w:r>
        <w:rPr>
          <w:rFonts w:hint="eastAsia" w:ascii="宋体" w:hAnsi="宋体" w:eastAsia="宋体" w:cs="宋体"/>
          <w:color w:val="000000"/>
          <w:sz w:val="24"/>
          <w:szCs w:val="24"/>
        </w:rPr>
        <w:br w:type="textWrapping"/>
      </w:r>
      <w:r>
        <w:rPr>
          <w:rFonts w:ascii="宋体" w:hAnsi="宋体" w:eastAsia="宋体" w:cs="宋体"/>
          <w:color w:val="000000"/>
          <w:sz w:val="24"/>
        </w:rPr>
        <w:t>规划商业服务业设施用地 19.90 公顷，人均 12.44 平方米，占总用地面积的</w:t>
      </w:r>
      <w:r>
        <w:rPr>
          <w:rFonts w:hint="eastAsia" w:ascii="宋体" w:hAnsi="宋体" w:eastAsia="宋体" w:cs="宋体"/>
          <w:color w:val="000000"/>
          <w:sz w:val="24"/>
          <w:szCs w:val="24"/>
        </w:rPr>
        <w:br w:type="textWrapping"/>
      </w:r>
      <w:r>
        <w:rPr>
          <w:rFonts w:ascii="宋体" w:hAnsi="宋体" w:eastAsia="宋体" w:cs="宋体"/>
          <w:color w:val="000000"/>
          <w:sz w:val="24"/>
        </w:rPr>
        <w:t>11.12％。</w:t>
      </w:r>
      <w:r>
        <w:rPr>
          <w:rFonts w:hint="eastAsia" w:ascii="宋体" w:hAnsi="宋体" w:eastAsia="宋体" w:cs="宋体"/>
          <w:color w:val="000000"/>
          <w:sz w:val="24"/>
          <w:szCs w:val="24"/>
        </w:rPr>
        <w:br w:type="textWrapping"/>
      </w:r>
      <w:r>
        <w:rPr>
          <w:rFonts w:ascii="黑体" w:hAnsi="黑体" w:eastAsia="黑体" w:cs="宋体"/>
          <w:color w:val="000000"/>
          <w:sz w:val="30"/>
        </w:rPr>
        <w:t>第 55 条 工业用地</w:t>
      </w:r>
      <w:r>
        <w:rPr>
          <w:rFonts w:hint="eastAsia" w:ascii="黑体" w:hAnsi="黑体" w:eastAsia="黑体" w:cs="宋体"/>
          <w:color w:val="000000"/>
          <w:sz w:val="30"/>
          <w:szCs w:val="30"/>
        </w:rPr>
        <w:br w:type="textWrapping"/>
      </w:r>
      <w:r>
        <w:rPr>
          <w:rFonts w:ascii="宋体" w:hAnsi="宋体" w:eastAsia="宋体" w:cs="宋体"/>
          <w:color w:val="000000"/>
          <w:sz w:val="24"/>
        </w:rPr>
        <w:t>乡政府驻地内不再新建工业企业。</w:t>
      </w:r>
      <w:r>
        <w:rPr>
          <w:rFonts w:hint="eastAsia" w:ascii="宋体" w:hAnsi="宋体" w:eastAsia="宋体" w:cs="宋体"/>
          <w:color w:val="000000"/>
          <w:sz w:val="24"/>
          <w:szCs w:val="24"/>
        </w:rPr>
        <w:br w:type="textWrapping"/>
      </w:r>
      <w:r>
        <w:rPr>
          <w:rFonts w:ascii="黑体" w:hAnsi="黑体" w:eastAsia="黑体" w:cs="宋体"/>
          <w:color w:val="000000"/>
          <w:sz w:val="30"/>
        </w:rPr>
        <w:t>第 56 条 公用设施用地</w:t>
      </w:r>
      <w:r>
        <w:rPr>
          <w:rFonts w:hint="eastAsia" w:ascii="黑体" w:hAnsi="黑体" w:eastAsia="黑体" w:cs="宋体"/>
          <w:color w:val="000000"/>
          <w:sz w:val="30"/>
          <w:szCs w:val="30"/>
        </w:rPr>
        <w:br w:type="textWrapping"/>
      </w:r>
      <w:r>
        <w:rPr>
          <w:rFonts w:ascii="宋体" w:hAnsi="宋体" w:eastAsia="宋体" w:cs="宋体"/>
          <w:color w:val="000000"/>
          <w:sz w:val="24"/>
        </w:rPr>
        <w:t>在 112 国道北侧设置垃圾转运站 1 处，占地 0.36 公顷。在 112 国道北侧设</w:t>
      </w:r>
      <w:r>
        <w:rPr>
          <w:rFonts w:hint="eastAsia" w:ascii="宋体" w:hAnsi="宋体" w:eastAsia="宋体" w:cs="宋体"/>
          <w:color w:val="000000"/>
          <w:sz w:val="24"/>
          <w:szCs w:val="24"/>
        </w:rPr>
        <w:br w:type="textWrapping"/>
      </w:r>
      <w:r>
        <w:rPr>
          <w:rFonts w:ascii="宋体" w:hAnsi="宋体" w:eastAsia="宋体" w:cs="宋体"/>
          <w:color w:val="000000"/>
          <w:sz w:val="24"/>
        </w:rPr>
        <w:t>置消防站 1 处，占地 0.4 公顷。</w:t>
      </w:r>
      <w:r>
        <w:rPr>
          <w:rFonts w:hint="eastAsia" w:ascii="宋体" w:hAnsi="宋体" w:eastAsia="宋体" w:cs="宋体"/>
          <w:color w:val="000000"/>
          <w:sz w:val="24"/>
          <w:szCs w:val="24"/>
        </w:rPr>
        <w:br w:type="textWrapping"/>
      </w:r>
      <w:r>
        <w:rPr>
          <w:rFonts w:ascii="宋体" w:hAnsi="宋体" w:eastAsia="宋体" w:cs="宋体"/>
          <w:color w:val="000000"/>
          <w:sz w:val="24"/>
        </w:rPr>
        <w:t>规划市政公用设施用地 0.75 公顷，人均 0.47 平方米，占总用地面积的 0.42%。</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26</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57 条 道路交通规划</w:t>
      </w:r>
      <w:r>
        <w:rPr>
          <w:rFonts w:hint="eastAsia" w:ascii="黑体" w:hAnsi="黑体" w:eastAsia="黑体" w:cs="宋体"/>
          <w:color w:val="000000"/>
          <w:sz w:val="30"/>
          <w:szCs w:val="30"/>
        </w:rPr>
        <w:br w:type="textWrapping"/>
      </w:r>
      <w:r>
        <w:rPr>
          <w:rFonts w:ascii="宋体" w:hAnsi="宋体" w:eastAsia="宋体" w:cs="宋体"/>
          <w:color w:val="000000"/>
          <w:sz w:val="24"/>
        </w:rPr>
        <w:t>乡政府驻地道路分为主干路、次干路和支路， 规划形成“两横四纵”方格网</w:t>
      </w:r>
      <w:r>
        <w:rPr>
          <w:rFonts w:hint="eastAsia" w:ascii="宋体" w:hAnsi="宋体" w:eastAsia="宋体" w:cs="宋体"/>
          <w:color w:val="000000"/>
          <w:sz w:val="24"/>
          <w:szCs w:val="24"/>
        </w:rPr>
        <w:br w:type="textWrapping"/>
      </w:r>
      <w:r>
        <w:rPr>
          <w:rFonts w:ascii="宋体" w:hAnsi="宋体" w:eastAsia="宋体" w:cs="宋体"/>
          <w:color w:val="000000"/>
          <w:sz w:val="24"/>
        </w:rPr>
        <w:t>式主干路网系统。</w:t>
      </w:r>
      <w:r>
        <w:rPr>
          <w:rFonts w:hint="eastAsia" w:ascii="宋体" w:hAnsi="宋体" w:eastAsia="宋体" w:cs="宋体"/>
          <w:color w:val="000000"/>
          <w:sz w:val="24"/>
          <w:szCs w:val="24"/>
        </w:rPr>
        <w:br w:type="textWrapping"/>
      </w:r>
      <w:r>
        <w:rPr>
          <w:rFonts w:ascii="宋体" w:hAnsi="宋体" w:eastAsia="宋体" w:cs="宋体"/>
          <w:color w:val="000000"/>
          <w:sz w:val="24"/>
        </w:rPr>
        <w:t>规划主干路道路红线宽度 30-50 米，为以三块板断面为主；次干路道路红线</w:t>
      </w:r>
      <w:r>
        <w:rPr>
          <w:rFonts w:hint="eastAsia" w:ascii="宋体" w:hAnsi="宋体" w:eastAsia="宋体" w:cs="宋体"/>
          <w:color w:val="000000"/>
          <w:sz w:val="24"/>
          <w:szCs w:val="24"/>
        </w:rPr>
        <w:br w:type="textWrapping"/>
      </w:r>
      <w:r>
        <w:rPr>
          <w:rFonts w:ascii="宋体" w:hAnsi="宋体" w:eastAsia="宋体" w:cs="宋体"/>
          <w:color w:val="000000"/>
          <w:sz w:val="24"/>
        </w:rPr>
        <w:t>宽度为 25 米，以两块板断面为主；支路道路红线宽度为 20 米，为一块板形式。</w:t>
      </w:r>
      <w:r>
        <w:rPr>
          <w:rFonts w:hint="eastAsia" w:ascii="宋体" w:hAnsi="宋体" w:eastAsia="宋体" w:cs="宋体"/>
          <w:color w:val="000000"/>
          <w:sz w:val="24"/>
          <w:szCs w:val="24"/>
        </w:rPr>
        <w:br w:type="textWrapping"/>
      </w:r>
      <w:r>
        <w:rPr>
          <w:rFonts w:ascii="宋体" w:hAnsi="宋体" w:eastAsia="宋体" w:cs="宋体"/>
          <w:color w:val="000000"/>
          <w:sz w:val="24"/>
        </w:rPr>
        <w:t>规划公交首末站 1 处，位于乡政府对面，占地 0.38 公顷。</w:t>
      </w:r>
      <w:r>
        <w:rPr>
          <w:rFonts w:hint="eastAsia" w:ascii="宋体" w:hAnsi="宋体" w:eastAsia="宋体" w:cs="宋体"/>
          <w:color w:val="000000"/>
          <w:sz w:val="24"/>
          <w:szCs w:val="24"/>
        </w:rPr>
        <w:br w:type="textWrapping"/>
      </w:r>
      <w:r>
        <w:rPr>
          <w:rFonts w:ascii="黑体" w:hAnsi="黑体" w:eastAsia="黑体" w:cs="宋体"/>
          <w:color w:val="000000"/>
          <w:sz w:val="30"/>
        </w:rPr>
        <w:t>第 58 条 给水工程规划</w:t>
      </w:r>
      <w:r>
        <w:rPr>
          <w:rFonts w:hint="eastAsia" w:ascii="黑体" w:hAnsi="黑体" w:eastAsia="黑体" w:cs="宋体"/>
          <w:color w:val="000000"/>
          <w:sz w:val="30"/>
          <w:szCs w:val="30"/>
        </w:rPr>
        <w:br w:type="textWrapping"/>
      </w:r>
      <w:r>
        <w:rPr>
          <w:rFonts w:ascii="Times New Roman" w:hAnsi="Times New Roman" w:eastAsia="宋体" w:cs="Times New Roman"/>
          <w:color w:val="000000"/>
          <w:sz w:val="24"/>
        </w:rPr>
        <w:t xml:space="preserve">1. </w:t>
      </w:r>
      <w:r>
        <w:rPr>
          <w:rFonts w:ascii="宋体" w:hAnsi="宋体" w:eastAsia="宋体" w:cs="宋体"/>
          <w:color w:val="000000"/>
          <w:sz w:val="24"/>
        </w:rPr>
        <w:t>给水规模</w:t>
      </w:r>
      <w:r>
        <w:rPr>
          <w:rFonts w:hint="eastAsia" w:ascii="宋体" w:hAnsi="宋体" w:eastAsia="宋体" w:cs="宋体"/>
          <w:color w:val="000000"/>
          <w:sz w:val="24"/>
          <w:szCs w:val="24"/>
        </w:rPr>
        <w:br w:type="textWrapping"/>
      </w:r>
      <w:r>
        <w:rPr>
          <w:rFonts w:ascii="宋体" w:hAnsi="宋体" w:eastAsia="宋体" w:cs="宋体"/>
          <w:color w:val="000000"/>
          <w:sz w:val="24"/>
        </w:rPr>
        <w:t>2030 年乡政府驻地总用水量为 6400m</w:t>
      </w:r>
      <w:r>
        <w:rPr>
          <w:rFonts w:ascii="宋体" w:hAnsi="宋体" w:eastAsia="宋体" w:cs="宋体"/>
          <w:color w:val="000000"/>
          <w:sz w:val="12"/>
        </w:rPr>
        <w:t>3</w:t>
      </w:r>
      <w:r>
        <w:rPr>
          <w:rFonts w:ascii="宋体" w:hAnsi="宋体" w:eastAsia="宋体" w:cs="宋体"/>
          <w:color w:val="000000"/>
          <w:sz w:val="24"/>
        </w:rPr>
        <w:t>/d。</w:t>
      </w:r>
      <w:r>
        <w:rPr>
          <w:rFonts w:hint="eastAsia" w:ascii="宋体" w:hAnsi="宋体" w:eastAsia="宋体" w:cs="宋体"/>
          <w:color w:val="000000"/>
          <w:sz w:val="24"/>
          <w:szCs w:val="24"/>
        </w:rPr>
        <w:br w:type="textWrapping"/>
      </w:r>
      <w:r>
        <w:rPr>
          <w:rFonts w:ascii="Times New Roman" w:hAnsi="Times New Roman" w:eastAsia="宋体" w:cs="Times New Roman"/>
          <w:color w:val="000000"/>
          <w:sz w:val="24"/>
        </w:rPr>
        <w:t xml:space="preserve">2. </w:t>
      </w:r>
      <w:r>
        <w:rPr>
          <w:rFonts w:ascii="宋体" w:hAnsi="宋体" w:eastAsia="宋体" w:cs="宋体"/>
          <w:color w:val="000000"/>
          <w:sz w:val="24"/>
        </w:rPr>
        <w:t>给水水源</w:t>
      </w:r>
      <w:r>
        <w:rPr>
          <w:rFonts w:hint="eastAsia" w:ascii="宋体" w:hAnsi="宋体" w:eastAsia="宋体" w:cs="宋体"/>
          <w:color w:val="000000"/>
          <w:sz w:val="24"/>
          <w:szCs w:val="24"/>
        </w:rPr>
        <w:br w:type="textWrapping"/>
      </w:r>
      <w:r>
        <w:rPr>
          <w:rFonts w:ascii="宋体" w:hAnsi="宋体" w:eastAsia="宋体" w:cs="宋体"/>
          <w:color w:val="000000"/>
          <w:sz w:val="24"/>
        </w:rPr>
        <w:t>利用现代科技商务产业基地规划水厂，承担乡政府驻地及产业园的集中统一</w:t>
      </w:r>
      <w:r>
        <w:rPr>
          <w:rFonts w:hint="eastAsia" w:ascii="宋体" w:hAnsi="宋体" w:eastAsia="宋体" w:cs="宋体"/>
          <w:color w:val="000000"/>
          <w:sz w:val="24"/>
          <w:szCs w:val="24"/>
        </w:rPr>
        <w:br w:type="textWrapping"/>
      </w:r>
      <w:r>
        <w:rPr>
          <w:rFonts w:ascii="宋体" w:hAnsi="宋体" w:eastAsia="宋体" w:cs="宋体"/>
          <w:color w:val="000000"/>
          <w:sz w:val="24"/>
        </w:rPr>
        <w:t>供水。原有供水点作为乡政府驻地的备用水源。着力加强中亭河治理，对排污企</w:t>
      </w:r>
      <w:r>
        <w:rPr>
          <w:rFonts w:hint="eastAsia" w:ascii="宋体" w:hAnsi="宋体" w:eastAsia="宋体" w:cs="宋体"/>
          <w:color w:val="000000"/>
          <w:sz w:val="24"/>
          <w:szCs w:val="24"/>
        </w:rPr>
        <w:br w:type="textWrapping"/>
      </w:r>
      <w:r>
        <w:rPr>
          <w:rFonts w:ascii="宋体" w:hAnsi="宋体" w:eastAsia="宋体" w:cs="宋体"/>
          <w:color w:val="000000"/>
          <w:sz w:val="24"/>
        </w:rPr>
        <w:t>业加强监管，多管齐下，保障饮水安全。</w:t>
      </w:r>
      <w:r>
        <w:rPr>
          <w:rFonts w:hint="eastAsia" w:ascii="宋体" w:hAnsi="宋体" w:eastAsia="宋体" w:cs="宋体"/>
          <w:color w:val="000000"/>
          <w:sz w:val="24"/>
          <w:szCs w:val="24"/>
        </w:rPr>
        <w:br w:type="textWrapping"/>
      </w:r>
      <w:r>
        <w:rPr>
          <w:rFonts w:ascii="Times New Roman" w:hAnsi="Times New Roman" w:eastAsia="宋体" w:cs="Times New Roman"/>
          <w:color w:val="000000"/>
          <w:sz w:val="24"/>
        </w:rPr>
        <w:t xml:space="preserve">3. </w:t>
      </w:r>
      <w:r>
        <w:rPr>
          <w:rFonts w:ascii="宋体" w:hAnsi="宋体" w:eastAsia="宋体" w:cs="宋体"/>
          <w:color w:val="000000"/>
          <w:sz w:val="24"/>
        </w:rPr>
        <w:t>配水管网</w:t>
      </w:r>
      <w:r>
        <w:rPr>
          <w:rFonts w:hint="eastAsia" w:ascii="宋体" w:hAnsi="宋体" w:eastAsia="宋体" w:cs="宋体"/>
          <w:color w:val="000000"/>
          <w:sz w:val="24"/>
          <w:szCs w:val="24"/>
        </w:rPr>
        <w:br w:type="textWrapping"/>
      </w:r>
      <w:r>
        <w:rPr>
          <w:rFonts w:ascii="宋体" w:hAnsi="宋体" w:eastAsia="宋体" w:cs="宋体"/>
          <w:color w:val="000000"/>
          <w:sz w:val="24"/>
        </w:rPr>
        <w:t>管网采用枝状管网和环状管网相结合的布局方式。配水管网最不利点自由水</w:t>
      </w:r>
      <w:r>
        <w:rPr>
          <w:rFonts w:hint="eastAsia" w:ascii="宋体" w:hAnsi="宋体" w:eastAsia="宋体" w:cs="宋体"/>
          <w:color w:val="000000"/>
          <w:sz w:val="24"/>
          <w:szCs w:val="24"/>
        </w:rPr>
        <w:br w:type="textWrapping"/>
      </w:r>
      <w:r>
        <w:rPr>
          <w:rFonts w:ascii="宋体" w:hAnsi="宋体" w:eastAsia="宋体" w:cs="宋体"/>
          <w:color w:val="000000"/>
          <w:sz w:val="24"/>
        </w:rPr>
        <w:t>头按 28 米考虑，能够满足 6 层楼房用水要求，个别对水压要求高的用户自行加</w:t>
      </w:r>
      <w:r>
        <w:rPr>
          <w:rFonts w:hint="eastAsia" w:ascii="宋体" w:hAnsi="宋体" w:eastAsia="宋体" w:cs="宋体"/>
          <w:color w:val="000000"/>
          <w:sz w:val="24"/>
          <w:szCs w:val="24"/>
        </w:rPr>
        <w:br w:type="textWrapping"/>
      </w:r>
      <w:r>
        <w:rPr>
          <w:rFonts w:ascii="宋体" w:hAnsi="宋体" w:eastAsia="宋体" w:cs="宋体"/>
          <w:color w:val="000000"/>
          <w:sz w:val="24"/>
        </w:rPr>
        <w:t>压解决。</w:t>
      </w:r>
      <w:r>
        <w:rPr>
          <w:rFonts w:hint="eastAsia" w:ascii="宋体" w:hAnsi="宋体" w:eastAsia="宋体" w:cs="宋体"/>
          <w:color w:val="000000"/>
          <w:sz w:val="24"/>
          <w:szCs w:val="24"/>
        </w:rPr>
        <w:br w:type="textWrapping"/>
      </w:r>
      <w:r>
        <w:rPr>
          <w:rFonts w:ascii="宋体" w:hAnsi="宋体" w:eastAsia="宋体" w:cs="宋体"/>
          <w:color w:val="000000"/>
          <w:sz w:val="24"/>
        </w:rPr>
        <w:t>给水管材主要选用球墨铸铁管或硬聚氯乙烯给水管。</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27</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59 条 排水工程</w:t>
      </w:r>
      <w:r>
        <w:rPr>
          <w:rFonts w:hint="eastAsia" w:ascii="黑体" w:hAnsi="黑体" w:eastAsia="黑体" w:cs="宋体"/>
          <w:color w:val="000000"/>
          <w:sz w:val="30"/>
          <w:szCs w:val="30"/>
        </w:rPr>
        <w:br w:type="textWrapping"/>
      </w:r>
      <w:r>
        <w:rPr>
          <w:rFonts w:ascii="宋体" w:hAnsi="宋体" w:eastAsia="宋体" w:cs="宋体"/>
          <w:color w:val="000000"/>
          <w:sz w:val="24"/>
        </w:rPr>
        <w:t>1. 排水体制</w:t>
      </w:r>
      <w:r>
        <w:rPr>
          <w:rFonts w:hint="eastAsia" w:ascii="宋体" w:hAnsi="宋体" w:eastAsia="宋体" w:cs="宋体"/>
          <w:color w:val="000000"/>
          <w:sz w:val="24"/>
          <w:szCs w:val="24"/>
        </w:rPr>
        <w:br w:type="textWrapping"/>
      </w:r>
      <w:r>
        <w:rPr>
          <w:rFonts w:ascii="宋体" w:hAnsi="宋体" w:eastAsia="宋体" w:cs="宋体"/>
          <w:color w:val="000000"/>
          <w:sz w:val="24"/>
        </w:rPr>
        <w:t>采取雨污分流制。</w:t>
      </w:r>
      <w:r>
        <w:rPr>
          <w:rFonts w:hint="eastAsia" w:ascii="宋体" w:hAnsi="宋体" w:eastAsia="宋体" w:cs="宋体"/>
          <w:color w:val="000000"/>
          <w:sz w:val="24"/>
          <w:szCs w:val="24"/>
        </w:rPr>
        <w:br w:type="textWrapping"/>
      </w:r>
      <w:r>
        <w:rPr>
          <w:rFonts w:ascii="宋体" w:hAnsi="宋体" w:eastAsia="宋体" w:cs="宋体"/>
          <w:color w:val="000000"/>
          <w:sz w:val="24"/>
        </w:rPr>
        <w:t>2. 雨水规划</w:t>
      </w:r>
      <w:r>
        <w:rPr>
          <w:rFonts w:hint="eastAsia" w:ascii="宋体" w:hAnsi="宋体" w:eastAsia="宋体" w:cs="宋体"/>
          <w:color w:val="000000"/>
          <w:sz w:val="24"/>
          <w:szCs w:val="24"/>
        </w:rPr>
        <w:br w:type="textWrapping"/>
      </w:r>
      <w:r>
        <w:rPr>
          <w:rFonts w:ascii="宋体" w:hAnsi="宋体" w:eastAsia="宋体" w:cs="宋体"/>
          <w:color w:val="000000"/>
          <w:sz w:val="24"/>
        </w:rPr>
        <w:t>沿主要道路布置雨水管道，逐步完善为管网系统。</w:t>
      </w:r>
      <w:r>
        <w:rPr>
          <w:rFonts w:hint="eastAsia" w:ascii="宋体" w:hAnsi="宋体" w:eastAsia="宋体" w:cs="宋体"/>
          <w:color w:val="000000"/>
          <w:sz w:val="24"/>
          <w:szCs w:val="24"/>
        </w:rPr>
        <w:br w:type="textWrapping"/>
      </w:r>
      <w:r>
        <w:rPr>
          <w:rFonts w:ascii="宋体" w:hAnsi="宋体" w:eastAsia="宋体" w:cs="宋体"/>
          <w:color w:val="000000"/>
          <w:sz w:val="24"/>
        </w:rPr>
        <w:t>3. 污水规划</w:t>
      </w:r>
      <w:r>
        <w:rPr>
          <w:rFonts w:hint="eastAsia" w:ascii="宋体" w:hAnsi="宋体" w:eastAsia="宋体" w:cs="宋体"/>
          <w:color w:val="000000"/>
          <w:sz w:val="24"/>
          <w:szCs w:val="24"/>
        </w:rPr>
        <w:br w:type="textWrapping"/>
      </w:r>
      <w:r>
        <w:rPr>
          <w:rFonts w:ascii="宋体" w:hAnsi="宋体" w:eastAsia="宋体" w:cs="宋体"/>
          <w:color w:val="000000"/>
          <w:sz w:val="24"/>
        </w:rPr>
        <w:t>乡政府驻地污水量为 5120 m</w:t>
      </w:r>
      <w:r>
        <w:rPr>
          <w:rFonts w:ascii="宋体" w:hAnsi="宋体" w:eastAsia="宋体" w:cs="宋体"/>
          <w:color w:val="000000"/>
          <w:sz w:val="12"/>
        </w:rPr>
        <w:t>3</w:t>
      </w:r>
      <w:r>
        <w:rPr>
          <w:rFonts w:ascii="宋体" w:hAnsi="宋体" w:eastAsia="宋体" w:cs="宋体"/>
          <w:color w:val="000000"/>
          <w:sz w:val="24"/>
        </w:rPr>
        <w:t>/d。 污水经干路、次干路干管收集后，排入康</w:t>
      </w:r>
      <w:r>
        <w:rPr>
          <w:rFonts w:hint="eastAsia" w:ascii="宋体" w:hAnsi="宋体" w:eastAsia="宋体" w:cs="宋体"/>
          <w:color w:val="000000"/>
          <w:sz w:val="24"/>
          <w:szCs w:val="24"/>
        </w:rPr>
        <w:br w:type="textWrapping"/>
      </w:r>
      <w:r>
        <w:rPr>
          <w:rFonts w:ascii="宋体" w:hAnsi="宋体" w:eastAsia="宋体" w:cs="宋体"/>
          <w:color w:val="000000"/>
          <w:sz w:val="24"/>
        </w:rPr>
        <w:t>仙庄南部新规划的东王庄村污水处理厂内，集中统一处理。</w:t>
      </w:r>
      <w:r>
        <w:rPr>
          <w:rFonts w:hint="eastAsia" w:ascii="宋体" w:hAnsi="宋体" w:eastAsia="宋体" w:cs="宋体"/>
          <w:color w:val="000000"/>
          <w:sz w:val="24"/>
          <w:szCs w:val="24"/>
        </w:rPr>
        <w:br w:type="textWrapping"/>
      </w:r>
      <w:r>
        <w:rPr>
          <w:rFonts w:ascii="黑体" w:hAnsi="黑体" w:eastAsia="黑体" w:cs="宋体"/>
          <w:color w:val="000000"/>
          <w:sz w:val="30"/>
        </w:rPr>
        <w:t>第 60 条 电力工程规划</w:t>
      </w:r>
      <w:r>
        <w:rPr>
          <w:rFonts w:hint="eastAsia" w:ascii="黑体" w:hAnsi="黑体" w:eastAsia="黑体" w:cs="宋体"/>
          <w:color w:val="000000"/>
          <w:sz w:val="30"/>
          <w:szCs w:val="30"/>
        </w:rPr>
        <w:br w:type="textWrapping"/>
      </w:r>
      <w:r>
        <w:rPr>
          <w:rFonts w:ascii="宋体" w:hAnsi="宋体" w:eastAsia="宋体" w:cs="宋体"/>
          <w:color w:val="000000"/>
          <w:sz w:val="24"/>
        </w:rPr>
        <w:t>结合道路建设，合理组织线路，消除安全隐患，提高乡政府驻地供电的安全</w:t>
      </w:r>
      <w:r>
        <w:rPr>
          <w:rFonts w:hint="eastAsia" w:ascii="宋体" w:hAnsi="宋体" w:eastAsia="宋体" w:cs="宋体"/>
          <w:color w:val="000000"/>
          <w:sz w:val="24"/>
          <w:szCs w:val="24"/>
        </w:rPr>
        <w:br w:type="textWrapping"/>
      </w:r>
      <w:r>
        <w:rPr>
          <w:rFonts w:ascii="宋体" w:hAnsi="宋体" w:eastAsia="宋体" w:cs="宋体"/>
          <w:color w:val="000000"/>
          <w:sz w:val="24"/>
        </w:rPr>
        <w:t>性。</w:t>
      </w:r>
      <w:r>
        <w:rPr>
          <w:rFonts w:hint="eastAsia" w:ascii="宋体" w:hAnsi="宋体" w:eastAsia="宋体" w:cs="宋体"/>
          <w:color w:val="000000"/>
          <w:sz w:val="24"/>
          <w:szCs w:val="24"/>
        </w:rPr>
        <w:br w:type="textWrapping"/>
      </w:r>
      <w:r>
        <w:rPr>
          <w:rFonts w:ascii="黑体" w:hAnsi="黑体" w:eastAsia="黑体" w:cs="宋体"/>
          <w:color w:val="000000"/>
          <w:sz w:val="30"/>
        </w:rPr>
        <w:t>第 61 条 通讯工程规划</w:t>
      </w:r>
      <w:r>
        <w:rPr>
          <w:rFonts w:hint="eastAsia" w:ascii="黑体" w:hAnsi="黑体" w:eastAsia="黑体" w:cs="宋体"/>
          <w:color w:val="000000"/>
          <w:sz w:val="30"/>
          <w:szCs w:val="30"/>
        </w:rPr>
        <w:br w:type="textWrapping"/>
      </w:r>
      <w:r>
        <w:rPr>
          <w:rFonts w:ascii="宋体" w:hAnsi="宋体" w:eastAsia="宋体" w:cs="宋体"/>
          <w:color w:val="000000"/>
          <w:sz w:val="24"/>
        </w:rPr>
        <w:t>康仙庄乡现有邮电支局和电信支局各 1 所， 已合并， 规划要求电信部门根据</w:t>
      </w:r>
      <w:r>
        <w:rPr>
          <w:rFonts w:hint="eastAsia" w:ascii="宋体" w:hAnsi="宋体" w:eastAsia="宋体" w:cs="宋体"/>
          <w:color w:val="000000"/>
          <w:sz w:val="24"/>
          <w:szCs w:val="24"/>
        </w:rPr>
        <w:br w:type="textWrapping"/>
      </w:r>
      <w:r>
        <w:rPr>
          <w:rFonts w:ascii="宋体" w:hAnsi="宋体" w:eastAsia="宋体" w:cs="宋体"/>
          <w:color w:val="000000"/>
          <w:sz w:val="24"/>
        </w:rPr>
        <w:t>市场需求及时进行容量调整。</w:t>
      </w:r>
      <w:r>
        <w:rPr>
          <w:rFonts w:hint="eastAsia" w:ascii="宋体" w:hAnsi="宋体" w:eastAsia="宋体" w:cs="宋体"/>
          <w:color w:val="000000"/>
          <w:sz w:val="24"/>
          <w:szCs w:val="24"/>
        </w:rPr>
        <w:br w:type="textWrapping"/>
      </w:r>
      <w:r>
        <w:rPr>
          <w:rFonts w:ascii="黑体" w:hAnsi="黑体" w:eastAsia="黑体" w:cs="宋体"/>
          <w:color w:val="000000"/>
          <w:sz w:val="30"/>
        </w:rPr>
        <w:t>第 62 条 燃气供热工程规划</w:t>
      </w:r>
      <w:r>
        <w:rPr>
          <w:rFonts w:hint="eastAsia" w:ascii="黑体" w:hAnsi="黑体" w:eastAsia="黑体" w:cs="宋体"/>
          <w:color w:val="000000"/>
          <w:sz w:val="30"/>
          <w:szCs w:val="30"/>
        </w:rPr>
        <w:br w:type="textWrapping"/>
      </w:r>
      <w:r>
        <w:rPr>
          <w:rFonts w:ascii="宋体" w:hAnsi="宋体" w:eastAsia="宋体" w:cs="宋体"/>
          <w:color w:val="000000"/>
          <w:sz w:val="24"/>
        </w:rPr>
        <w:t>1. 燃气工程</w:t>
      </w:r>
      <w:r>
        <w:rPr>
          <w:rFonts w:hint="eastAsia" w:ascii="宋体" w:hAnsi="宋体" w:eastAsia="宋体" w:cs="宋体"/>
          <w:color w:val="000000"/>
          <w:sz w:val="24"/>
          <w:szCs w:val="24"/>
        </w:rPr>
        <w:br w:type="textWrapping"/>
      </w:r>
      <w:r>
        <w:rPr>
          <w:rFonts w:ascii="宋体" w:hAnsi="宋体" w:eastAsia="宋体" w:cs="宋体"/>
          <w:color w:val="000000"/>
          <w:sz w:val="24"/>
        </w:rPr>
        <w:t>乡政府驻地需气量 159.33 万 NM</w:t>
      </w:r>
      <w:r>
        <w:rPr>
          <w:rFonts w:ascii="宋体" w:hAnsi="宋体" w:eastAsia="宋体" w:cs="宋体"/>
          <w:color w:val="000000"/>
          <w:sz w:val="12"/>
        </w:rPr>
        <w:t>3</w:t>
      </w:r>
      <w:r>
        <w:rPr>
          <w:rFonts w:ascii="宋体" w:hAnsi="宋体" w:eastAsia="宋体" w:cs="宋体"/>
          <w:color w:val="000000"/>
          <w:sz w:val="24"/>
        </w:rPr>
        <w:t>， 规划气源为康仙庄“陕京二线” 37#阀室。</w:t>
      </w:r>
      <w:r>
        <w:rPr>
          <w:rFonts w:hint="eastAsia" w:ascii="宋体" w:hAnsi="宋体" w:eastAsia="宋体" w:cs="宋体"/>
          <w:color w:val="000000"/>
          <w:sz w:val="24"/>
          <w:szCs w:val="24"/>
        </w:rPr>
        <w:br w:type="textWrapping"/>
      </w:r>
      <w:r>
        <w:rPr>
          <w:rFonts w:ascii="宋体" w:hAnsi="宋体" w:eastAsia="宋体" w:cs="宋体"/>
          <w:color w:val="000000"/>
          <w:sz w:val="24"/>
        </w:rPr>
        <w:t>2. 供热工程</w:t>
      </w:r>
      <w:r>
        <w:rPr>
          <w:rFonts w:hint="eastAsia" w:ascii="宋体" w:hAnsi="宋体" w:eastAsia="宋体" w:cs="宋体"/>
          <w:color w:val="000000"/>
          <w:sz w:val="24"/>
          <w:szCs w:val="24"/>
        </w:rPr>
        <w:br w:type="textWrapping"/>
      </w:r>
      <w:r>
        <w:rPr>
          <w:rFonts w:ascii="宋体" w:hAnsi="宋体" w:eastAsia="宋体" w:cs="宋体"/>
          <w:color w:val="000000"/>
          <w:sz w:val="24"/>
        </w:rPr>
        <w:t>乡政府驻地总热负荷为 56.52MW。 利用现代科技商务产业基地新规划的热电</w:t>
      </w:r>
      <w:r>
        <w:rPr>
          <w:rFonts w:hint="eastAsia" w:ascii="宋体" w:hAnsi="宋体" w:eastAsia="宋体" w:cs="宋体"/>
          <w:color w:val="000000"/>
          <w:sz w:val="24"/>
          <w:szCs w:val="24"/>
        </w:rPr>
        <w:br w:type="textWrapping"/>
      </w:r>
      <w:r>
        <w:rPr>
          <w:rFonts w:ascii="宋体" w:hAnsi="宋体" w:eastAsia="宋体" w:cs="宋体"/>
          <w:color w:val="000000"/>
          <w:sz w:val="24"/>
        </w:rPr>
        <w:t>厂为乡政府驻地供热，并统一铺设供热管道，实现分区集中供暖。 2030 年供热普</w:t>
      </w:r>
      <w:r>
        <w:rPr>
          <w:rFonts w:hint="eastAsia" w:ascii="宋体" w:hAnsi="宋体" w:eastAsia="宋体" w:cs="宋体"/>
          <w:color w:val="000000"/>
          <w:sz w:val="24"/>
          <w:szCs w:val="24"/>
        </w:rPr>
        <w:br w:type="textWrapping"/>
      </w:r>
      <w:r>
        <w:rPr>
          <w:rFonts w:ascii="宋体" w:hAnsi="宋体" w:eastAsia="宋体" w:cs="宋体"/>
          <w:color w:val="000000"/>
          <w:sz w:val="24"/>
        </w:rPr>
        <w:t>及率取 100％。</w:t>
      </w:r>
      <w:r>
        <w:rPr>
          <w:rFonts w:hint="eastAsia" w:ascii="宋体" w:hAnsi="宋体" w:eastAsia="宋体" w:cs="宋体"/>
          <w:color w:val="000000"/>
          <w:sz w:val="24"/>
          <w:szCs w:val="24"/>
        </w:rPr>
        <w:br w:type="textWrapping"/>
      </w:r>
      <w:r>
        <w:rPr>
          <w:rFonts w:ascii="黑体" w:hAnsi="黑体" w:eastAsia="黑体" w:cs="宋体"/>
          <w:color w:val="000000"/>
          <w:sz w:val="30"/>
        </w:rPr>
        <w:t>第 63 条 园林绿地系统</w:t>
      </w:r>
      <w:r>
        <w:rPr>
          <w:rFonts w:hint="eastAsia" w:ascii="黑体" w:hAnsi="黑体" w:eastAsia="黑体" w:cs="宋体"/>
          <w:color w:val="000000"/>
          <w:sz w:val="30"/>
          <w:szCs w:val="30"/>
        </w:rPr>
        <w:br w:type="textWrapping"/>
      </w:r>
      <w:r>
        <w:rPr>
          <w:rFonts w:ascii="宋体" w:hAnsi="宋体" w:eastAsia="宋体" w:cs="宋体"/>
          <w:color w:val="000000"/>
          <w:sz w:val="24"/>
        </w:rPr>
        <w:t>乡政府驻地规划形成“一心、两轴、两带、多点”的绿地系统。</w:t>
      </w:r>
      <w:r>
        <w:rPr>
          <w:rFonts w:hint="eastAsia" w:ascii="宋体" w:hAnsi="宋体" w:eastAsia="宋体" w:cs="宋体"/>
          <w:color w:val="000000"/>
          <w:sz w:val="24"/>
          <w:szCs w:val="24"/>
        </w:rPr>
        <w:br w:type="textWrapping"/>
      </w:r>
      <w:r>
        <w:rPr>
          <w:rFonts w:ascii="宋体" w:hAnsi="宋体" w:eastAsia="宋体" w:cs="宋体"/>
          <w:color w:val="000000"/>
          <w:sz w:val="24"/>
        </w:rPr>
        <w:t>一心：乡政府驻地绿化核心，乡政府驻地的入口景观， 位置处于 112 国道和</w:t>
      </w:r>
      <w:r>
        <w:rPr>
          <w:rFonts w:hint="eastAsia" w:ascii="宋体" w:hAnsi="宋体" w:eastAsia="宋体" w:cs="宋体"/>
          <w:color w:val="000000"/>
          <w:sz w:val="24"/>
          <w:szCs w:val="24"/>
        </w:rPr>
        <w:br w:type="textWrapping"/>
      </w:r>
      <w:r>
        <w:rPr>
          <w:rFonts w:ascii="宋体" w:hAnsi="宋体" w:eastAsia="宋体" w:cs="宋体"/>
          <w:color w:val="000000"/>
          <w:sz w:val="24"/>
        </w:rPr>
        <w:t>东外环路的交叉口。</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28</w:t>
      </w:r>
      <w:r>
        <w:rPr>
          <w:rFonts w:ascii="Times New Roman" w:hAnsi="Times New Roman" w:eastAsia="宋体" w:cs="Times New Roman"/>
          <w:color w:val="000000"/>
          <w:sz w:val="18"/>
          <w:szCs w:val="18"/>
        </w:rPr>
        <w:br w:type="textWrapping"/>
      </w:r>
      <w:r>
        <w:rPr>
          <w:rFonts w:ascii="宋体" w:hAnsi="宋体" w:eastAsia="宋体" w:cs="宋体"/>
          <w:color w:val="000000"/>
          <w:sz w:val="24"/>
        </w:rPr>
        <w:t>两轴：两条十字形的绿化轴线，分别为东外环绿化景观轴带和 112 国道沿线</w:t>
      </w:r>
      <w:r>
        <w:rPr>
          <w:rFonts w:hint="eastAsia" w:ascii="宋体" w:hAnsi="宋体" w:eastAsia="宋体" w:cs="宋体"/>
          <w:color w:val="000000"/>
          <w:sz w:val="24"/>
          <w:szCs w:val="24"/>
        </w:rPr>
        <w:br w:type="textWrapping"/>
      </w:r>
      <w:r>
        <w:rPr>
          <w:rFonts w:ascii="宋体" w:hAnsi="宋体" w:eastAsia="宋体" w:cs="宋体"/>
          <w:color w:val="000000"/>
          <w:sz w:val="24"/>
        </w:rPr>
        <w:t>的绿化景观这轴带。</w:t>
      </w:r>
      <w:r>
        <w:rPr>
          <w:rFonts w:hint="eastAsia" w:ascii="宋体" w:hAnsi="宋体" w:eastAsia="宋体" w:cs="宋体"/>
          <w:color w:val="000000"/>
          <w:sz w:val="24"/>
          <w:szCs w:val="24"/>
        </w:rPr>
        <w:br w:type="textWrapping"/>
      </w:r>
      <w:r>
        <w:rPr>
          <w:rFonts w:ascii="宋体" w:hAnsi="宋体" w:eastAsia="宋体" w:cs="宋体"/>
          <w:color w:val="000000"/>
          <w:sz w:val="24"/>
        </w:rPr>
        <w:t>多点：结合绿地公园、重要企事业单位办公场所设置景观绿化节点，构建乡</w:t>
      </w:r>
      <w:r>
        <w:rPr>
          <w:rFonts w:hint="eastAsia" w:ascii="宋体" w:hAnsi="宋体" w:eastAsia="宋体" w:cs="宋体"/>
          <w:color w:val="000000"/>
          <w:sz w:val="24"/>
          <w:szCs w:val="24"/>
        </w:rPr>
        <w:br w:type="textWrapping"/>
      </w:r>
      <w:r>
        <w:rPr>
          <w:rFonts w:ascii="宋体" w:hAnsi="宋体" w:eastAsia="宋体" w:cs="宋体"/>
          <w:color w:val="000000"/>
          <w:sz w:val="24"/>
        </w:rPr>
        <w:t>政府驻地“点、线、面”绿化系统。</w:t>
      </w:r>
      <w:r>
        <w:rPr>
          <w:rFonts w:hint="eastAsia" w:ascii="宋体" w:hAnsi="宋体" w:eastAsia="宋体" w:cs="宋体"/>
          <w:color w:val="000000"/>
          <w:sz w:val="24"/>
          <w:szCs w:val="24"/>
        </w:rPr>
        <w:br w:type="textWrapping"/>
      </w:r>
      <w:r>
        <w:rPr>
          <w:rFonts w:ascii="宋体" w:hAnsi="宋体" w:eastAsia="宋体" w:cs="宋体"/>
          <w:color w:val="000000"/>
          <w:sz w:val="24"/>
        </w:rPr>
        <w:t>规划绿地 15.98 公顷，人均 9.99 平方米，占总用地面积的 8.93％。</w:t>
      </w:r>
      <w:r>
        <w:rPr>
          <w:rFonts w:hint="eastAsia" w:ascii="宋体" w:hAnsi="宋体" w:eastAsia="宋体" w:cs="宋体"/>
          <w:color w:val="000000"/>
          <w:sz w:val="24"/>
          <w:szCs w:val="24"/>
        </w:rPr>
        <w:br w:type="textWrapping"/>
      </w:r>
      <w:r>
        <w:rPr>
          <w:rFonts w:ascii="黑体" w:hAnsi="黑体" w:eastAsia="黑体" w:cs="宋体"/>
          <w:color w:val="000000"/>
          <w:sz w:val="30"/>
        </w:rPr>
        <w:t>第 64 条 公园绿地</w:t>
      </w:r>
      <w:r>
        <w:rPr>
          <w:rFonts w:hint="eastAsia" w:ascii="黑体" w:hAnsi="黑体" w:eastAsia="黑体" w:cs="宋体"/>
          <w:color w:val="000000"/>
          <w:sz w:val="30"/>
          <w:szCs w:val="30"/>
        </w:rPr>
        <w:br w:type="textWrapping"/>
      </w:r>
      <w:r>
        <w:rPr>
          <w:rFonts w:ascii="宋体" w:hAnsi="宋体" w:eastAsia="宋体" w:cs="宋体"/>
          <w:color w:val="000000"/>
          <w:sz w:val="24"/>
        </w:rPr>
        <w:t>规划 2 处大型公共绿地， 1 处位于乡政府驻地北侧，占地 6.03 公顷， 1 处位</w:t>
      </w:r>
      <w:r>
        <w:rPr>
          <w:rFonts w:hint="eastAsia" w:ascii="宋体" w:hAnsi="宋体" w:eastAsia="宋体" w:cs="宋体"/>
          <w:color w:val="000000"/>
          <w:sz w:val="24"/>
          <w:szCs w:val="24"/>
        </w:rPr>
        <w:br w:type="textWrapping"/>
      </w:r>
      <w:r>
        <w:rPr>
          <w:rFonts w:ascii="宋体" w:hAnsi="宋体" w:eastAsia="宋体" w:cs="宋体"/>
          <w:color w:val="000000"/>
          <w:sz w:val="24"/>
        </w:rPr>
        <w:t>于乡政府中部，占地 3.18 公顷。</w:t>
      </w:r>
      <w:r>
        <w:rPr>
          <w:rFonts w:hint="eastAsia" w:ascii="宋体" w:hAnsi="宋体" w:eastAsia="宋体" w:cs="宋体"/>
          <w:color w:val="000000"/>
          <w:sz w:val="24"/>
          <w:szCs w:val="24"/>
        </w:rPr>
        <w:br w:type="textWrapping"/>
      </w:r>
      <w:r>
        <w:rPr>
          <w:rFonts w:ascii="宋体" w:hAnsi="宋体" w:eastAsia="宋体" w:cs="宋体"/>
          <w:color w:val="000000"/>
          <w:sz w:val="24"/>
        </w:rPr>
        <w:t>规划公园绿地 6.62 公顷，人均 4.14 平方米，占总建设用地的 3.70%。</w:t>
      </w:r>
      <w:r>
        <w:rPr>
          <w:rFonts w:hint="eastAsia" w:ascii="宋体" w:hAnsi="宋体" w:eastAsia="宋体" w:cs="宋体"/>
          <w:color w:val="000000"/>
          <w:sz w:val="24"/>
          <w:szCs w:val="24"/>
        </w:rPr>
        <w:br w:type="textWrapping"/>
      </w:r>
      <w:r>
        <w:rPr>
          <w:rFonts w:ascii="黑体" w:hAnsi="黑体" w:eastAsia="黑体" w:cs="宋体"/>
          <w:color w:val="000000"/>
          <w:sz w:val="30"/>
        </w:rPr>
        <w:t>第 65 条 防护绿地</w:t>
      </w:r>
      <w:r>
        <w:rPr>
          <w:rFonts w:hint="eastAsia" w:ascii="黑体" w:hAnsi="黑体" w:eastAsia="黑体" w:cs="宋体"/>
          <w:color w:val="000000"/>
          <w:sz w:val="30"/>
          <w:szCs w:val="30"/>
        </w:rPr>
        <w:br w:type="textWrapping"/>
      </w:r>
      <w:r>
        <w:rPr>
          <w:rFonts w:ascii="宋体" w:hAnsi="宋体" w:eastAsia="宋体" w:cs="宋体"/>
          <w:color w:val="000000"/>
          <w:sz w:val="24"/>
        </w:rPr>
        <w:t>规划在主要对外交通线路两侧、市政设施周围设置，用以隔离污染和减少相</w:t>
      </w:r>
      <w:r>
        <w:rPr>
          <w:rFonts w:hint="eastAsia" w:ascii="宋体" w:hAnsi="宋体" w:eastAsia="宋体" w:cs="宋体"/>
          <w:color w:val="000000"/>
          <w:sz w:val="24"/>
          <w:szCs w:val="24"/>
        </w:rPr>
        <w:br w:type="textWrapping"/>
      </w:r>
      <w:r>
        <w:rPr>
          <w:rFonts w:ascii="宋体" w:hAnsi="宋体" w:eastAsia="宋体" w:cs="宋体"/>
          <w:color w:val="000000"/>
          <w:sz w:val="24"/>
        </w:rPr>
        <w:t>互干扰。沿 112 国道两侧布置 30 米的防护绿化带，沿东外环路布置 30 米的防护</w:t>
      </w:r>
      <w:r>
        <w:rPr>
          <w:rFonts w:hint="eastAsia" w:ascii="宋体" w:hAnsi="宋体" w:eastAsia="宋体" w:cs="宋体"/>
          <w:color w:val="000000"/>
          <w:sz w:val="24"/>
          <w:szCs w:val="24"/>
        </w:rPr>
        <w:br w:type="textWrapping"/>
      </w:r>
      <w:r>
        <w:rPr>
          <w:rFonts w:ascii="宋体" w:hAnsi="宋体" w:eastAsia="宋体" w:cs="宋体"/>
          <w:color w:val="000000"/>
          <w:sz w:val="24"/>
        </w:rPr>
        <w:t>绿化带。</w:t>
      </w:r>
      <w:r>
        <w:rPr>
          <w:rFonts w:hint="eastAsia" w:ascii="宋体" w:hAnsi="宋体" w:eastAsia="宋体" w:cs="宋体"/>
          <w:color w:val="000000"/>
          <w:sz w:val="24"/>
          <w:szCs w:val="24"/>
        </w:rPr>
        <w:br w:type="textWrapping"/>
      </w:r>
      <w:r>
        <w:rPr>
          <w:rFonts w:ascii="宋体" w:hAnsi="宋体" w:eastAsia="宋体" w:cs="宋体"/>
          <w:color w:val="000000"/>
          <w:sz w:val="24"/>
        </w:rPr>
        <w:t>规划防护绿地 9.36 公顷，人均 5.85 平方米，占总建设用地的 5.23%。</w:t>
      </w:r>
      <w:r>
        <w:rPr>
          <w:rFonts w:hint="eastAsia" w:ascii="宋体" w:hAnsi="宋体" w:eastAsia="宋体" w:cs="宋体"/>
          <w:color w:val="000000"/>
          <w:sz w:val="24"/>
          <w:szCs w:val="24"/>
        </w:rPr>
        <w:br w:type="textWrapping"/>
      </w:r>
      <w:r>
        <w:rPr>
          <w:rFonts w:ascii="黑体" w:hAnsi="黑体" w:eastAsia="黑体" w:cs="宋体"/>
          <w:color w:val="000000"/>
          <w:sz w:val="30"/>
        </w:rPr>
        <w:t>第 66 条 环保规划</w:t>
      </w:r>
      <w:r>
        <w:rPr>
          <w:rFonts w:hint="eastAsia" w:ascii="黑体" w:hAnsi="黑体" w:eastAsia="黑体" w:cs="宋体"/>
          <w:color w:val="000000"/>
          <w:sz w:val="30"/>
          <w:szCs w:val="30"/>
        </w:rPr>
        <w:br w:type="textWrapping"/>
      </w:r>
      <w:r>
        <w:rPr>
          <w:rFonts w:ascii="宋体" w:hAnsi="宋体" w:eastAsia="宋体" w:cs="宋体"/>
          <w:color w:val="000000"/>
          <w:sz w:val="24"/>
        </w:rPr>
        <w:t>1. 大气环境</w:t>
      </w:r>
      <w:r>
        <w:rPr>
          <w:rFonts w:hint="eastAsia" w:ascii="宋体" w:hAnsi="宋体" w:eastAsia="宋体" w:cs="宋体"/>
          <w:color w:val="000000"/>
          <w:sz w:val="24"/>
          <w:szCs w:val="24"/>
        </w:rPr>
        <w:br w:type="textWrapping"/>
      </w:r>
      <w:r>
        <w:rPr>
          <w:rFonts w:ascii="宋体" w:hAnsi="宋体" w:eastAsia="宋体" w:cs="宋体"/>
          <w:color w:val="000000"/>
          <w:sz w:val="24"/>
        </w:rPr>
        <w:t>到 2020 年 以 前 ， 大 气 环 境 质 量 要 符 合 国 家 《 环 境 空 气 质 量 标 准</w:t>
      </w:r>
      <w:r>
        <w:rPr>
          <w:rFonts w:hint="eastAsia" w:ascii="宋体" w:hAnsi="宋体" w:eastAsia="宋体" w:cs="宋体"/>
          <w:color w:val="000000"/>
          <w:sz w:val="24"/>
          <w:szCs w:val="24"/>
        </w:rPr>
        <w:br w:type="textWrapping"/>
      </w:r>
      <w:r>
        <w:rPr>
          <w:rFonts w:ascii="宋体" w:hAnsi="宋体" w:eastAsia="宋体" w:cs="宋体"/>
          <w:color w:val="000000"/>
          <w:sz w:val="24"/>
        </w:rPr>
        <w:t>（GB3095-1996）》二级标准。</w:t>
      </w:r>
      <w:r>
        <w:rPr>
          <w:rFonts w:hint="eastAsia" w:ascii="宋体" w:hAnsi="宋体" w:eastAsia="宋体" w:cs="宋体"/>
          <w:color w:val="000000"/>
          <w:sz w:val="24"/>
          <w:szCs w:val="24"/>
        </w:rPr>
        <w:br w:type="textWrapping"/>
      </w:r>
      <w:r>
        <w:rPr>
          <w:rFonts w:ascii="宋体" w:hAnsi="宋体" w:eastAsia="宋体" w:cs="宋体"/>
          <w:color w:val="000000"/>
          <w:sz w:val="24"/>
        </w:rPr>
        <w:t>2. 水环境</w:t>
      </w:r>
      <w:r>
        <w:rPr>
          <w:rFonts w:hint="eastAsia" w:ascii="宋体" w:hAnsi="宋体" w:eastAsia="宋体" w:cs="宋体"/>
          <w:color w:val="000000"/>
          <w:sz w:val="24"/>
          <w:szCs w:val="24"/>
        </w:rPr>
        <w:br w:type="textWrapping"/>
      </w:r>
      <w:r>
        <w:rPr>
          <w:rFonts w:ascii="宋体" w:hAnsi="宋体" w:eastAsia="宋体" w:cs="宋体"/>
          <w:color w:val="000000"/>
          <w:sz w:val="24"/>
        </w:rPr>
        <w:t>工业废水达标排放率近期达到 90％以上，远期工业搬迁。饮用水水源水质达</w:t>
      </w:r>
      <w:r>
        <w:rPr>
          <w:rFonts w:hint="eastAsia" w:ascii="宋体" w:hAnsi="宋体" w:eastAsia="宋体" w:cs="宋体"/>
          <w:color w:val="000000"/>
          <w:sz w:val="24"/>
          <w:szCs w:val="24"/>
        </w:rPr>
        <w:br w:type="textWrapping"/>
      </w:r>
      <w:r>
        <w:rPr>
          <w:rFonts w:ascii="宋体" w:hAnsi="宋体" w:eastAsia="宋体" w:cs="宋体"/>
          <w:color w:val="000000"/>
          <w:sz w:val="24"/>
        </w:rPr>
        <w:t>标率达到 100％； 乡政府驻地污水处理率达到 100％。</w:t>
      </w:r>
      <w:r>
        <w:rPr>
          <w:rFonts w:hint="eastAsia" w:ascii="宋体" w:hAnsi="宋体" w:eastAsia="宋体" w:cs="宋体"/>
          <w:color w:val="000000"/>
          <w:sz w:val="24"/>
          <w:szCs w:val="24"/>
        </w:rPr>
        <w:br w:type="textWrapping"/>
      </w:r>
      <w:r>
        <w:rPr>
          <w:rFonts w:ascii="宋体" w:hAnsi="宋体" w:eastAsia="宋体" w:cs="宋体"/>
          <w:color w:val="000000"/>
          <w:sz w:val="24"/>
        </w:rPr>
        <w:t>3. 噪声环境</w:t>
      </w:r>
      <w:r>
        <w:rPr>
          <w:rFonts w:hint="eastAsia" w:ascii="宋体" w:hAnsi="宋体" w:eastAsia="宋体" w:cs="宋体"/>
          <w:color w:val="000000"/>
          <w:sz w:val="24"/>
          <w:szCs w:val="24"/>
        </w:rPr>
        <w:br w:type="textWrapping"/>
      </w:r>
      <w:r>
        <w:rPr>
          <w:rFonts w:ascii="宋体" w:hAnsi="宋体" w:eastAsia="宋体" w:cs="宋体"/>
          <w:color w:val="000000"/>
          <w:sz w:val="24"/>
        </w:rPr>
        <w:t>采取多种措施，控制和减少噪声，各功能区 95％以上达到国家《城市区域环</w:t>
      </w:r>
      <w:r>
        <w:rPr>
          <w:rFonts w:hint="eastAsia" w:ascii="宋体" w:hAnsi="宋体" w:eastAsia="宋体" w:cs="宋体"/>
          <w:color w:val="000000"/>
          <w:sz w:val="24"/>
          <w:szCs w:val="24"/>
        </w:rPr>
        <w:br w:type="textWrapping"/>
      </w:r>
      <w:r>
        <w:rPr>
          <w:rFonts w:ascii="宋体" w:hAnsi="宋体" w:eastAsia="宋体" w:cs="宋体"/>
          <w:color w:val="000000"/>
          <w:sz w:val="24"/>
        </w:rPr>
        <w:t>境噪声标准》。各功能区执行相应的区域噪声标准。具体见镇域规划。</w:t>
      </w:r>
      <w:r>
        <w:rPr>
          <w:rFonts w:hint="eastAsia" w:ascii="宋体" w:hAnsi="宋体" w:eastAsia="宋体" w:cs="宋体"/>
          <w:color w:val="000000"/>
          <w:sz w:val="24"/>
          <w:szCs w:val="24"/>
        </w:rPr>
        <w:br w:type="textWrapping"/>
      </w:r>
      <w:r>
        <w:rPr>
          <w:rFonts w:ascii="宋体" w:hAnsi="宋体" w:eastAsia="宋体" w:cs="宋体"/>
          <w:color w:val="000000"/>
          <w:sz w:val="24"/>
        </w:rPr>
        <w:t>中亭河执行国家《地表水环境质量标准（GHZB1-1999）》Ⅳ类水体的标准；</w:t>
      </w:r>
      <w:r>
        <w:rPr>
          <w:rFonts w:hint="eastAsia" w:ascii="宋体" w:hAnsi="宋体" w:eastAsia="宋体" w:cs="宋体"/>
          <w:color w:val="000000"/>
          <w:sz w:val="24"/>
          <w:szCs w:val="24"/>
        </w:rPr>
        <w:br w:type="textWrapping"/>
      </w:r>
      <w:r>
        <w:rPr>
          <w:rFonts w:ascii="宋体" w:hAnsi="宋体" w:eastAsia="宋体" w:cs="宋体"/>
          <w:color w:val="000000"/>
          <w:sz w:val="24"/>
        </w:rPr>
        <w:t>污水经处理达到《城镇污水处理厂污染物排放标准》（GB18918-2002）一级 A 标</w:t>
      </w:r>
      <w:r>
        <w:rPr>
          <w:rFonts w:hint="eastAsia" w:ascii="宋体" w:hAnsi="宋体" w:eastAsia="宋体" w:cs="宋体"/>
          <w:color w:val="000000"/>
          <w:sz w:val="24"/>
          <w:szCs w:val="24"/>
        </w:rPr>
        <w:br w:type="textWrapping"/>
      </w:r>
      <w:r>
        <w:rPr>
          <w:rFonts w:ascii="宋体" w:hAnsi="宋体" w:eastAsia="宋体" w:cs="宋体"/>
          <w:color w:val="000000"/>
          <w:sz w:val="24"/>
        </w:rPr>
        <w:t>准后，方可排入水体。</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29</w:t>
      </w:r>
      <w:r>
        <w:rPr>
          <w:rFonts w:ascii="Times New Roman" w:hAnsi="Times New Roman" w:eastAsia="宋体" w:cs="Times New Roman"/>
          <w:color w:val="000000"/>
          <w:sz w:val="18"/>
          <w:szCs w:val="18"/>
        </w:rPr>
        <w:br w:type="textWrapping"/>
      </w:r>
      <w:r>
        <w:rPr>
          <w:rFonts w:ascii="宋体" w:hAnsi="宋体" w:eastAsia="宋体" w:cs="宋体"/>
          <w:color w:val="000000"/>
          <w:sz w:val="24"/>
        </w:rPr>
        <w:t>4. 固体废弃物</w:t>
      </w:r>
      <w:r>
        <w:rPr>
          <w:rFonts w:hint="eastAsia" w:ascii="宋体" w:hAnsi="宋体" w:eastAsia="宋体" w:cs="宋体"/>
          <w:color w:val="000000"/>
          <w:sz w:val="24"/>
          <w:szCs w:val="24"/>
        </w:rPr>
        <w:br w:type="textWrapping"/>
      </w:r>
      <w:r>
        <w:rPr>
          <w:rFonts w:ascii="宋体" w:hAnsi="宋体" w:eastAsia="宋体" w:cs="宋体"/>
          <w:color w:val="000000"/>
          <w:sz w:val="24"/>
        </w:rPr>
        <w:t>到 2030 年， 乡政府驻地生活垃圾无害化处理率达到 100％，资源化率达到</w:t>
      </w:r>
      <w:r>
        <w:rPr>
          <w:rFonts w:hint="eastAsia" w:ascii="宋体" w:hAnsi="宋体" w:eastAsia="宋体" w:cs="宋体"/>
          <w:color w:val="000000"/>
          <w:sz w:val="24"/>
          <w:szCs w:val="24"/>
        </w:rPr>
        <w:br w:type="textWrapping"/>
      </w:r>
      <w:r>
        <w:rPr>
          <w:rFonts w:ascii="宋体" w:hAnsi="宋体" w:eastAsia="宋体" w:cs="宋体"/>
          <w:color w:val="000000"/>
          <w:sz w:val="24"/>
        </w:rPr>
        <w:t>95％以上。</w:t>
      </w:r>
      <w:r>
        <w:rPr>
          <w:rFonts w:hint="eastAsia" w:ascii="宋体" w:hAnsi="宋体" w:eastAsia="宋体" w:cs="宋体"/>
          <w:color w:val="000000"/>
          <w:sz w:val="24"/>
          <w:szCs w:val="24"/>
        </w:rPr>
        <w:br w:type="textWrapping"/>
      </w:r>
      <w:r>
        <w:rPr>
          <w:rFonts w:ascii="黑体" w:hAnsi="黑体" w:eastAsia="黑体" w:cs="宋体"/>
          <w:color w:val="000000"/>
          <w:sz w:val="30"/>
        </w:rPr>
        <w:t>第 67 条 环卫设施规划</w:t>
      </w:r>
      <w:r>
        <w:rPr>
          <w:rFonts w:hint="eastAsia" w:ascii="黑体" w:hAnsi="黑体" w:eastAsia="黑体" w:cs="宋体"/>
          <w:color w:val="000000"/>
          <w:sz w:val="30"/>
          <w:szCs w:val="30"/>
        </w:rPr>
        <w:br w:type="textWrapping"/>
      </w:r>
      <w:r>
        <w:rPr>
          <w:rFonts w:ascii="宋体" w:hAnsi="宋体" w:eastAsia="宋体" w:cs="宋体"/>
          <w:color w:val="000000"/>
          <w:sz w:val="24"/>
        </w:rPr>
        <w:t>1. 垃圾日产日清，清运率 100％。</w:t>
      </w:r>
      <w:r>
        <w:rPr>
          <w:rFonts w:hint="eastAsia" w:ascii="宋体" w:hAnsi="宋体" w:eastAsia="宋体" w:cs="宋体"/>
          <w:color w:val="000000"/>
          <w:sz w:val="24"/>
          <w:szCs w:val="24"/>
        </w:rPr>
        <w:br w:type="textWrapping"/>
      </w:r>
      <w:r>
        <w:rPr>
          <w:rFonts w:ascii="宋体" w:hAnsi="宋体" w:eastAsia="宋体" w:cs="宋体"/>
          <w:color w:val="000000"/>
          <w:sz w:val="24"/>
        </w:rPr>
        <w:t>2. 主要街道宜按 150 米的距离布置公共厕所。</w:t>
      </w:r>
      <w:r>
        <w:rPr>
          <w:rFonts w:hint="eastAsia" w:ascii="宋体" w:hAnsi="宋体" w:eastAsia="宋体" w:cs="宋体"/>
          <w:color w:val="000000"/>
          <w:sz w:val="24"/>
          <w:szCs w:val="24"/>
        </w:rPr>
        <w:br w:type="textWrapping"/>
      </w:r>
      <w:r>
        <w:rPr>
          <w:rFonts w:ascii="宋体" w:hAnsi="宋体" w:eastAsia="宋体" w:cs="宋体"/>
          <w:color w:val="000000"/>
          <w:sz w:val="24"/>
        </w:rPr>
        <w:t>3. 主要街道设置果皮箱，中心商业街间距 50 米，干路 50-80 米，一般道路</w:t>
      </w:r>
      <w:r>
        <w:rPr>
          <w:rFonts w:hint="eastAsia" w:ascii="宋体" w:hAnsi="宋体" w:eastAsia="宋体" w:cs="宋体"/>
          <w:color w:val="000000"/>
          <w:sz w:val="24"/>
          <w:szCs w:val="24"/>
        </w:rPr>
        <w:br w:type="textWrapping"/>
      </w:r>
      <w:r>
        <w:rPr>
          <w:rFonts w:ascii="宋体" w:hAnsi="宋体" w:eastAsia="宋体" w:cs="宋体"/>
          <w:color w:val="000000"/>
          <w:sz w:val="24"/>
        </w:rPr>
        <w:t>85-100 米。</w:t>
      </w:r>
      <w:r>
        <w:rPr>
          <w:rFonts w:hint="eastAsia" w:ascii="宋体" w:hAnsi="宋体" w:eastAsia="宋体" w:cs="宋体"/>
          <w:color w:val="000000"/>
          <w:sz w:val="24"/>
          <w:szCs w:val="24"/>
        </w:rPr>
        <w:br w:type="textWrapping"/>
      </w:r>
      <w:r>
        <w:rPr>
          <w:rFonts w:ascii="宋体" w:hAnsi="宋体" w:eastAsia="宋体" w:cs="宋体"/>
          <w:color w:val="000000"/>
          <w:sz w:val="24"/>
        </w:rPr>
        <w:t>4. 规划 1 处垃圾转运站，位于 112 国道以北，占地 0.36 公顷。</w:t>
      </w:r>
      <w:r>
        <w:rPr>
          <w:rFonts w:hint="eastAsia" w:ascii="宋体" w:hAnsi="宋体" w:eastAsia="宋体" w:cs="宋体"/>
          <w:color w:val="000000"/>
          <w:sz w:val="24"/>
          <w:szCs w:val="24"/>
        </w:rPr>
        <w:br w:type="textWrapping"/>
      </w:r>
      <w:r>
        <w:rPr>
          <w:rFonts w:ascii="黑体" w:hAnsi="黑体" w:eastAsia="黑体" w:cs="宋体"/>
          <w:color w:val="000000"/>
          <w:sz w:val="30"/>
        </w:rPr>
        <w:t>第 68 条 消防规划</w:t>
      </w:r>
      <w:r>
        <w:rPr>
          <w:rFonts w:hint="eastAsia" w:ascii="黑体" w:hAnsi="黑体" w:eastAsia="黑体" w:cs="宋体"/>
          <w:color w:val="000000"/>
          <w:sz w:val="30"/>
          <w:szCs w:val="30"/>
        </w:rPr>
        <w:br w:type="textWrapping"/>
      </w:r>
      <w:r>
        <w:rPr>
          <w:rFonts w:ascii="宋体" w:hAnsi="宋体" w:eastAsia="宋体" w:cs="宋体"/>
          <w:color w:val="000000"/>
          <w:sz w:val="24"/>
        </w:rPr>
        <w:t>1. 消防站规划</w:t>
      </w:r>
      <w:r>
        <w:rPr>
          <w:rFonts w:hint="eastAsia" w:ascii="宋体" w:hAnsi="宋体" w:eastAsia="宋体" w:cs="宋体"/>
          <w:color w:val="000000"/>
          <w:sz w:val="24"/>
          <w:szCs w:val="24"/>
        </w:rPr>
        <w:br w:type="textWrapping"/>
      </w:r>
      <w:r>
        <w:rPr>
          <w:rFonts w:ascii="宋体" w:hAnsi="宋体" w:eastAsia="宋体" w:cs="宋体"/>
          <w:color w:val="000000"/>
          <w:sz w:val="24"/>
        </w:rPr>
        <w:t>规划 1 处消防站， 位于 112 国道以北，占地 0.4 公顷。</w:t>
      </w:r>
      <w:r>
        <w:rPr>
          <w:rFonts w:hint="eastAsia" w:ascii="宋体" w:hAnsi="宋体" w:eastAsia="宋体" w:cs="宋体"/>
          <w:color w:val="000000"/>
          <w:sz w:val="24"/>
          <w:szCs w:val="24"/>
        </w:rPr>
        <w:br w:type="textWrapping"/>
      </w:r>
      <w:r>
        <w:rPr>
          <w:rFonts w:ascii="宋体" w:hAnsi="宋体" w:eastAsia="宋体" w:cs="宋体"/>
          <w:color w:val="000000"/>
          <w:sz w:val="24"/>
        </w:rPr>
        <w:t>2. 消防供水规划</w:t>
      </w:r>
      <w:r>
        <w:rPr>
          <w:rFonts w:hint="eastAsia" w:ascii="宋体" w:hAnsi="宋体" w:eastAsia="宋体" w:cs="宋体"/>
          <w:color w:val="000000"/>
          <w:sz w:val="24"/>
          <w:szCs w:val="24"/>
        </w:rPr>
        <w:br w:type="textWrapping"/>
      </w:r>
      <w:r>
        <w:rPr>
          <w:rFonts w:ascii="宋体" w:hAnsi="宋体" w:eastAsia="宋体" w:cs="宋体"/>
          <w:color w:val="000000"/>
          <w:sz w:val="24"/>
        </w:rPr>
        <w:t>规划消防用水采用城镇市政管网自来水，要求保证消防用水的需要。</w:t>
      </w:r>
      <w:r>
        <w:rPr>
          <w:rFonts w:hint="eastAsia" w:ascii="宋体" w:hAnsi="宋体" w:eastAsia="宋体" w:cs="宋体"/>
          <w:color w:val="000000"/>
          <w:sz w:val="24"/>
          <w:szCs w:val="24"/>
        </w:rPr>
        <w:br w:type="textWrapping"/>
      </w:r>
      <w:r>
        <w:rPr>
          <w:rFonts w:ascii="宋体" w:hAnsi="宋体" w:eastAsia="宋体" w:cs="宋体"/>
          <w:color w:val="000000"/>
          <w:sz w:val="24"/>
        </w:rPr>
        <w:t>3. 城镇消火栓</w:t>
      </w:r>
      <w:r>
        <w:rPr>
          <w:rFonts w:hint="eastAsia" w:ascii="宋体" w:hAnsi="宋体" w:eastAsia="宋体" w:cs="宋体"/>
          <w:color w:val="000000"/>
          <w:sz w:val="24"/>
          <w:szCs w:val="24"/>
        </w:rPr>
        <w:br w:type="textWrapping"/>
      </w:r>
      <w:r>
        <w:rPr>
          <w:rFonts w:ascii="宋体" w:hAnsi="宋体" w:eastAsia="宋体" w:cs="宋体"/>
          <w:color w:val="000000"/>
          <w:sz w:val="24"/>
        </w:rPr>
        <w:t>城镇消火栓沿道路布置，消火栓间距不应大于 120 米。</w:t>
      </w:r>
      <w:r>
        <w:rPr>
          <w:rFonts w:hint="eastAsia" w:ascii="宋体" w:hAnsi="宋体" w:eastAsia="宋体" w:cs="宋体"/>
          <w:color w:val="000000"/>
          <w:sz w:val="24"/>
          <w:szCs w:val="24"/>
        </w:rPr>
        <w:br w:type="textWrapping"/>
      </w:r>
      <w:r>
        <w:rPr>
          <w:rFonts w:ascii="宋体" w:hAnsi="宋体" w:eastAsia="宋体" w:cs="宋体"/>
          <w:color w:val="000000"/>
          <w:sz w:val="24"/>
        </w:rPr>
        <w:t>4. 消防通信规划</w:t>
      </w:r>
      <w:r>
        <w:rPr>
          <w:rFonts w:hint="eastAsia" w:ascii="宋体" w:hAnsi="宋体" w:eastAsia="宋体" w:cs="宋体"/>
          <w:color w:val="000000"/>
          <w:sz w:val="24"/>
          <w:szCs w:val="24"/>
        </w:rPr>
        <w:br w:type="textWrapping"/>
      </w:r>
      <w:r>
        <w:rPr>
          <w:rFonts w:ascii="宋体" w:hAnsi="宋体" w:eastAsia="宋体" w:cs="宋体"/>
          <w:color w:val="000000"/>
          <w:sz w:val="24"/>
        </w:rPr>
        <w:t>消防通信调度指挥系统采用有线和无线两种通信手段，并将通信技术和计算</w:t>
      </w:r>
      <w:r>
        <w:rPr>
          <w:rFonts w:hint="eastAsia" w:ascii="宋体" w:hAnsi="宋体" w:eastAsia="宋体" w:cs="宋体"/>
          <w:color w:val="000000"/>
          <w:sz w:val="24"/>
          <w:szCs w:val="24"/>
        </w:rPr>
        <w:br w:type="textWrapping"/>
      </w:r>
      <w:r>
        <w:rPr>
          <w:rFonts w:ascii="宋体" w:hAnsi="宋体" w:eastAsia="宋体" w:cs="宋体"/>
          <w:color w:val="000000"/>
          <w:sz w:val="24"/>
        </w:rPr>
        <w:t>机技术有机地结合起来，建立起现代化的消防通信调度指挥系统。</w:t>
      </w:r>
      <w:r>
        <w:rPr>
          <w:rFonts w:hint="eastAsia" w:ascii="宋体" w:hAnsi="宋体" w:eastAsia="宋体" w:cs="宋体"/>
          <w:color w:val="000000"/>
          <w:sz w:val="24"/>
          <w:szCs w:val="24"/>
        </w:rPr>
        <w:br w:type="textWrapping"/>
      </w:r>
      <w:r>
        <w:rPr>
          <w:rFonts w:ascii="宋体" w:hAnsi="宋体" w:eastAsia="宋体" w:cs="宋体"/>
          <w:color w:val="000000"/>
          <w:sz w:val="24"/>
        </w:rPr>
        <w:t>5. 消防车通道规划</w:t>
      </w:r>
      <w:r>
        <w:rPr>
          <w:rFonts w:hint="eastAsia" w:ascii="宋体" w:hAnsi="宋体" w:eastAsia="宋体" w:cs="宋体"/>
          <w:color w:val="000000"/>
          <w:sz w:val="24"/>
          <w:szCs w:val="24"/>
        </w:rPr>
        <w:br w:type="textWrapping"/>
      </w:r>
      <w:r>
        <w:rPr>
          <w:rFonts w:ascii="宋体" w:hAnsi="宋体" w:eastAsia="宋体" w:cs="宋体"/>
          <w:color w:val="000000"/>
          <w:sz w:val="24"/>
        </w:rPr>
        <w:t>消防车通道依靠乡政府驻地道路网系统。规划道路网设计应满足交通和消防</w:t>
      </w:r>
      <w:r>
        <w:rPr>
          <w:rFonts w:hint="eastAsia" w:ascii="宋体" w:hAnsi="宋体" w:eastAsia="宋体" w:cs="宋体"/>
          <w:color w:val="000000"/>
          <w:sz w:val="24"/>
          <w:szCs w:val="24"/>
        </w:rPr>
        <w:br w:type="textWrapping"/>
      </w:r>
      <w:r>
        <w:rPr>
          <w:rFonts w:ascii="宋体" w:hAnsi="宋体" w:eastAsia="宋体" w:cs="宋体"/>
          <w:color w:val="000000"/>
          <w:sz w:val="24"/>
        </w:rPr>
        <w:t>通道的要求。 各类建筑群必须留有不小于 4.0 米的消防车通道。禁止在路口、路</w:t>
      </w:r>
      <w:r>
        <w:rPr>
          <w:rFonts w:hint="eastAsia" w:ascii="宋体" w:hAnsi="宋体" w:eastAsia="宋体" w:cs="宋体"/>
          <w:color w:val="000000"/>
          <w:sz w:val="24"/>
          <w:szCs w:val="24"/>
        </w:rPr>
        <w:br w:type="textWrapping"/>
      </w:r>
      <w:r>
        <w:rPr>
          <w:rFonts w:ascii="宋体" w:hAnsi="宋体" w:eastAsia="宋体" w:cs="宋体"/>
          <w:color w:val="000000"/>
          <w:sz w:val="24"/>
        </w:rPr>
        <w:t>边摆摊设点、搭棚建屋，挤占路面，影响消防车通道。</w:t>
      </w:r>
      <w:r>
        <w:rPr>
          <w:rFonts w:hint="eastAsia" w:ascii="宋体" w:hAnsi="宋体" w:eastAsia="宋体" w:cs="宋体"/>
          <w:color w:val="000000"/>
          <w:sz w:val="24"/>
          <w:szCs w:val="24"/>
        </w:rPr>
        <w:br w:type="textWrapping"/>
      </w:r>
      <w:r>
        <w:rPr>
          <w:rFonts w:ascii="黑体" w:hAnsi="黑体" w:eastAsia="黑体" w:cs="宋体"/>
          <w:color w:val="000000"/>
          <w:sz w:val="30"/>
        </w:rPr>
        <w:t>第 69 条 防洪规划</w:t>
      </w:r>
      <w:r>
        <w:rPr>
          <w:rFonts w:hint="eastAsia" w:ascii="黑体" w:hAnsi="黑体" w:eastAsia="黑体" w:cs="宋体"/>
          <w:color w:val="000000"/>
          <w:sz w:val="30"/>
          <w:szCs w:val="30"/>
        </w:rPr>
        <w:br w:type="textWrapping"/>
      </w:r>
      <w:r>
        <w:rPr>
          <w:rFonts w:ascii="宋体" w:hAnsi="宋体" w:eastAsia="宋体" w:cs="宋体"/>
          <w:color w:val="000000"/>
          <w:sz w:val="24"/>
        </w:rPr>
        <w:t>乡政府驻地防洪按 20 年一遇标准设防，排涝按 10 年一遇标准设防。 中亭河</w:t>
      </w:r>
      <w:r>
        <w:rPr>
          <w:rFonts w:hint="eastAsia" w:ascii="宋体" w:hAnsi="宋体" w:eastAsia="宋体" w:cs="宋体"/>
          <w:color w:val="000000"/>
          <w:sz w:val="24"/>
          <w:szCs w:val="24"/>
        </w:rPr>
        <w:br w:type="textWrapping"/>
      </w:r>
      <w:r>
        <w:rPr>
          <w:rFonts w:ascii="宋体" w:hAnsi="宋体" w:eastAsia="宋体" w:cs="宋体"/>
          <w:color w:val="000000"/>
          <w:sz w:val="24"/>
        </w:rPr>
        <w:t>防洪按 20 年一遇标准设防。</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30</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70 条 抗震规划</w:t>
      </w:r>
      <w:r>
        <w:rPr>
          <w:rFonts w:hint="eastAsia" w:ascii="黑体" w:hAnsi="黑体" w:eastAsia="黑体" w:cs="宋体"/>
          <w:color w:val="000000"/>
          <w:sz w:val="30"/>
          <w:szCs w:val="30"/>
        </w:rPr>
        <w:br w:type="textWrapping"/>
      </w:r>
      <w:r>
        <w:rPr>
          <w:rFonts w:ascii="宋体" w:hAnsi="宋体" w:eastAsia="宋体" w:cs="宋体"/>
          <w:color w:val="000000"/>
          <w:sz w:val="24"/>
        </w:rPr>
        <w:t>乡政府驻地建（构）筑物按地震基本烈度 7 度设防，重要建（构）筑物按 8 度</w:t>
      </w:r>
      <w:r>
        <w:rPr>
          <w:rFonts w:hint="eastAsia" w:ascii="宋体" w:hAnsi="宋体" w:eastAsia="宋体" w:cs="宋体"/>
          <w:color w:val="000000"/>
          <w:sz w:val="24"/>
          <w:szCs w:val="24"/>
        </w:rPr>
        <w:br w:type="textWrapping"/>
      </w:r>
      <w:r>
        <w:rPr>
          <w:rFonts w:ascii="宋体" w:hAnsi="宋体" w:eastAsia="宋体" w:cs="宋体"/>
          <w:color w:val="000000"/>
          <w:sz w:val="24"/>
        </w:rPr>
        <w:t>设防。</w:t>
      </w:r>
      <w:r>
        <w:rPr>
          <w:rFonts w:hint="eastAsia" w:ascii="宋体" w:hAnsi="宋体" w:eastAsia="宋体" w:cs="宋体"/>
          <w:color w:val="000000"/>
          <w:sz w:val="24"/>
          <w:szCs w:val="24"/>
        </w:rPr>
        <w:br w:type="textWrapping"/>
      </w:r>
      <w:r>
        <w:rPr>
          <w:rFonts w:ascii="宋体" w:hAnsi="宋体" w:eastAsia="宋体" w:cs="宋体"/>
          <w:color w:val="000000"/>
          <w:sz w:val="24"/>
        </w:rPr>
        <w:t>乡政府驻地内的广场、公共绿地为震时主要避震场所，任何部门、个人不得</w:t>
      </w:r>
      <w:r>
        <w:rPr>
          <w:rFonts w:hint="eastAsia" w:ascii="宋体" w:hAnsi="宋体" w:eastAsia="宋体" w:cs="宋体"/>
          <w:color w:val="000000"/>
          <w:sz w:val="24"/>
          <w:szCs w:val="24"/>
        </w:rPr>
        <w:br w:type="textWrapping"/>
      </w:r>
      <w:r>
        <w:rPr>
          <w:rFonts w:ascii="宋体" w:hAnsi="宋体" w:eastAsia="宋体" w:cs="宋体"/>
          <w:color w:val="000000"/>
          <w:sz w:val="24"/>
        </w:rPr>
        <w:t>随意占用，各居住小区中的组团绿地为居民急时的避震场所。道路的宽度要保证</w:t>
      </w:r>
      <w:r>
        <w:rPr>
          <w:rFonts w:hint="eastAsia" w:ascii="宋体" w:hAnsi="宋体" w:eastAsia="宋体" w:cs="宋体"/>
          <w:color w:val="000000"/>
          <w:sz w:val="24"/>
          <w:szCs w:val="24"/>
        </w:rPr>
        <w:br w:type="textWrapping"/>
      </w:r>
      <w:r>
        <w:rPr>
          <w:rFonts w:ascii="宋体" w:hAnsi="宋体" w:eastAsia="宋体" w:cs="宋体"/>
          <w:color w:val="000000"/>
          <w:sz w:val="24"/>
        </w:rPr>
        <w:t>震时救灾的需要。</w:t>
      </w:r>
      <w:r>
        <w:rPr>
          <w:rFonts w:hint="eastAsia" w:ascii="宋体" w:hAnsi="宋体" w:eastAsia="宋体" w:cs="宋体"/>
          <w:color w:val="000000"/>
          <w:sz w:val="24"/>
          <w:szCs w:val="24"/>
        </w:rPr>
        <w:br w:type="textWrapping"/>
      </w:r>
      <w:r>
        <w:rPr>
          <w:rFonts w:ascii="黑体" w:hAnsi="黑体" w:eastAsia="黑体" w:cs="宋体"/>
          <w:color w:val="000000"/>
          <w:sz w:val="30"/>
        </w:rPr>
        <w:t>第 71 条 人防规划</w:t>
      </w:r>
      <w:r>
        <w:rPr>
          <w:rFonts w:hint="eastAsia" w:ascii="黑体" w:hAnsi="黑体" w:eastAsia="黑体" w:cs="宋体"/>
          <w:color w:val="000000"/>
          <w:sz w:val="30"/>
          <w:szCs w:val="30"/>
        </w:rPr>
        <w:br w:type="textWrapping"/>
      </w:r>
      <w:r>
        <w:rPr>
          <w:rFonts w:ascii="宋体" w:hAnsi="宋体" w:eastAsia="宋体" w:cs="宋体"/>
          <w:color w:val="000000"/>
          <w:sz w:val="24"/>
        </w:rPr>
        <w:t>规划贯彻人防与建设相结合的原则，规划 85%的人防工程由住宅和单位办公</w:t>
      </w:r>
      <w:r>
        <w:rPr>
          <w:rFonts w:hint="eastAsia" w:ascii="宋体" w:hAnsi="宋体" w:eastAsia="宋体" w:cs="宋体"/>
          <w:color w:val="000000"/>
          <w:sz w:val="24"/>
          <w:szCs w:val="24"/>
        </w:rPr>
        <w:br w:type="textWrapping"/>
      </w:r>
      <w:r>
        <w:rPr>
          <w:rFonts w:ascii="宋体" w:hAnsi="宋体" w:eastAsia="宋体" w:cs="宋体"/>
          <w:color w:val="000000"/>
          <w:sz w:val="24"/>
        </w:rPr>
        <w:t>建筑解决，凡新建居住区和大型建筑必须按总建筑面积 2%的比例建设地下掩蔽工</w:t>
      </w:r>
      <w:r>
        <w:rPr>
          <w:rFonts w:hint="eastAsia" w:ascii="宋体" w:hAnsi="宋体" w:eastAsia="宋体" w:cs="宋体"/>
          <w:color w:val="000000"/>
          <w:sz w:val="24"/>
          <w:szCs w:val="24"/>
        </w:rPr>
        <w:br w:type="textWrapping"/>
      </w:r>
      <w:r>
        <w:rPr>
          <w:rFonts w:ascii="宋体" w:hAnsi="宋体" w:eastAsia="宋体" w:cs="宋体"/>
          <w:color w:val="000000"/>
          <w:sz w:val="24"/>
        </w:rPr>
        <w:t>程。至 2030 年，规划区内人口 1.6 万人，规划区范围内人防工程建设面积为 1.0 万</w:t>
      </w:r>
      <w:r>
        <w:rPr>
          <w:rFonts w:hint="eastAsia" w:ascii="宋体" w:hAnsi="宋体" w:eastAsia="宋体" w:cs="宋体"/>
          <w:color w:val="000000"/>
          <w:sz w:val="24"/>
          <w:szCs w:val="24"/>
        </w:rPr>
        <w:br w:type="textWrapping"/>
      </w:r>
      <w:r>
        <w:rPr>
          <w:rFonts w:ascii="宋体" w:hAnsi="宋体" w:eastAsia="宋体" w:cs="宋体"/>
          <w:color w:val="000000"/>
          <w:sz w:val="24"/>
        </w:rPr>
        <w:t>平方米。</w:t>
      </w:r>
      <w:r>
        <w:rPr>
          <w:rFonts w:hint="eastAsia" w:ascii="宋体" w:hAnsi="宋体" w:eastAsia="宋体" w:cs="宋体"/>
          <w:color w:val="000000"/>
          <w:sz w:val="24"/>
          <w:szCs w:val="24"/>
        </w:rPr>
        <w:br w:type="textWrapping"/>
      </w:r>
      <w:r>
        <w:rPr>
          <w:rFonts w:ascii="黑体" w:hAnsi="黑体" w:eastAsia="黑体" w:cs="宋体"/>
          <w:color w:val="000000"/>
          <w:sz w:val="30"/>
        </w:rPr>
        <w:t>第 72 条 规划红线</w:t>
      </w:r>
      <w:r>
        <w:rPr>
          <w:rFonts w:hint="eastAsia" w:ascii="黑体" w:hAnsi="黑体" w:eastAsia="黑体" w:cs="宋体"/>
          <w:color w:val="000000"/>
          <w:sz w:val="30"/>
          <w:szCs w:val="30"/>
        </w:rPr>
        <w:br w:type="textWrapping"/>
      </w:r>
      <w:r>
        <w:rPr>
          <w:rFonts w:ascii="宋体" w:hAnsi="宋体" w:eastAsia="宋体" w:cs="宋体"/>
          <w:color w:val="000000"/>
          <w:sz w:val="24"/>
        </w:rPr>
        <w:t>1. 范围</w:t>
      </w:r>
      <w:r>
        <w:rPr>
          <w:rFonts w:hint="eastAsia" w:ascii="宋体" w:hAnsi="宋体" w:eastAsia="宋体" w:cs="宋体"/>
          <w:color w:val="000000"/>
          <w:sz w:val="24"/>
          <w:szCs w:val="24"/>
        </w:rPr>
        <w:br w:type="textWrapping"/>
      </w:r>
      <w:r>
        <w:rPr>
          <w:rFonts w:ascii="宋体" w:hAnsi="宋体" w:eastAsia="宋体" w:cs="宋体"/>
          <w:color w:val="000000"/>
          <w:sz w:val="24"/>
        </w:rPr>
        <w:t>红线控制宽度分别为主干路 30-50 米，次干路 25 米，支路 20 米。 112 国道</w:t>
      </w:r>
      <w:r>
        <w:rPr>
          <w:rFonts w:hint="eastAsia" w:ascii="宋体" w:hAnsi="宋体" w:eastAsia="宋体" w:cs="宋体"/>
          <w:color w:val="000000"/>
          <w:sz w:val="24"/>
          <w:szCs w:val="24"/>
        </w:rPr>
        <w:br w:type="textWrapping"/>
      </w:r>
      <w:r>
        <w:rPr>
          <w:rFonts w:ascii="宋体" w:hAnsi="宋体" w:eastAsia="宋体" w:cs="宋体"/>
          <w:color w:val="000000"/>
          <w:sz w:val="24"/>
        </w:rPr>
        <w:t>红线控制宽度为 50 米。</w:t>
      </w:r>
      <w:r>
        <w:rPr>
          <w:rFonts w:hint="eastAsia" w:ascii="宋体" w:hAnsi="宋体" w:eastAsia="宋体" w:cs="宋体"/>
          <w:color w:val="000000"/>
          <w:sz w:val="24"/>
          <w:szCs w:val="24"/>
        </w:rPr>
        <w:br w:type="textWrapping"/>
      </w:r>
      <w:r>
        <w:rPr>
          <w:rFonts w:ascii="宋体" w:hAnsi="宋体" w:eastAsia="宋体" w:cs="宋体"/>
          <w:color w:val="000000"/>
          <w:sz w:val="24"/>
        </w:rPr>
        <w:t>建筑红线退后距离应遵照霸州市建筑后退道路红线最小距离要求，见表 5-2。</w:t>
      </w:r>
      <w:r>
        <w:rPr>
          <w:rFonts w:hint="eastAsia" w:ascii="宋体" w:hAnsi="宋体" w:eastAsia="宋体" w:cs="宋体"/>
          <w:color w:val="000000"/>
          <w:sz w:val="24"/>
          <w:szCs w:val="24"/>
        </w:rPr>
        <w:br w:type="textWrapping"/>
      </w:r>
      <w:r>
        <w:rPr>
          <w:rFonts w:ascii="宋体" w:hAnsi="宋体" w:eastAsia="宋体" w:cs="宋体"/>
          <w:color w:val="000000"/>
          <w:sz w:val="24"/>
        </w:rPr>
        <w:t>表 5-2 建筑后退道路红线一览表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3000"/>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建筑高度 道路等级</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支路</w:t>
            </w:r>
            <w:r>
              <w:rPr>
                <w:rFonts w:hint="eastAsia" w:ascii="宋体" w:hAnsi="宋体" w:eastAsia="宋体" w:cs="宋体"/>
                <w:color w:val="000000"/>
              </w:rPr>
              <w:br w:type="textWrapping"/>
            </w:r>
            <w:r>
              <w:rPr>
                <w:rFonts w:ascii="宋体" w:hAnsi="宋体" w:eastAsia="宋体" w:cs="宋体"/>
                <w:color w:val="000000"/>
              </w:rPr>
              <w:t>（</w:t>
            </w:r>
            <w:r>
              <w:rPr>
                <w:rFonts w:ascii="Times New Roman" w:hAnsi="Times New Roman" w:eastAsia="宋体" w:cs="Times New Roman"/>
                <w:color w:val="000000"/>
              </w:rPr>
              <w:t xml:space="preserve">15-25 </w:t>
            </w:r>
            <w:r>
              <w:rPr>
                <w:rFonts w:ascii="宋体" w:hAnsi="宋体" w:eastAsia="宋体" w:cs="宋体"/>
                <w:color w:val="000000"/>
              </w:rPr>
              <w:t>米）</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次干路</w:t>
            </w:r>
            <w:r>
              <w:rPr>
                <w:rFonts w:hint="eastAsia" w:ascii="宋体" w:hAnsi="宋体" w:eastAsia="宋体" w:cs="宋体"/>
                <w:color w:val="000000"/>
              </w:rPr>
              <w:br w:type="textWrapping"/>
            </w:r>
            <w:r>
              <w:rPr>
                <w:rFonts w:ascii="宋体" w:hAnsi="宋体" w:eastAsia="宋体" w:cs="宋体"/>
                <w:color w:val="000000"/>
              </w:rPr>
              <w:t>（</w:t>
            </w:r>
            <w:r>
              <w:rPr>
                <w:rFonts w:ascii="Times New Roman" w:hAnsi="Times New Roman" w:eastAsia="宋体" w:cs="Times New Roman"/>
                <w:color w:val="000000"/>
              </w:rPr>
              <w:t xml:space="preserve">30-40 </w:t>
            </w:r>
            <w:r>
              <w:rPr>
                <w:rFonts w:ascii="宋体" w:hAnsi="宋体" w:eastAsia="宋体" w:cs="宋体"/>
                <w:color w:val="000000"/>
              </w:rPr>
              <w:t>米）</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主干路</w:t>
            </w:r>
            <w:r>
              <w:rPr>
                <w:rFonts w:hint="eastAsia" w:ascii="宋体" w:hAnsi="宋体" w:eastAsia="宋体" w:cs="宋体"/>
                <w:color w:val="000000"/>
              </w:rPr>
              <w:br w:type="textWrapping"/>
            </w:r>
            <w:r>
              <w:rPr>
                <w:rFonts w:ascii="宋体" w:hAnsi="宋体" w:eastAsia="宋体" w:cs="宋体"/>
                <w:color w:val="000000"/>
              </w:rPr>
              <w:t>（≥</w:t>
            </w:r>
            <w:r>
              <w:rPr>
                <w:rFonts w:ascii="Times New Roman" w:hAnsi="Times New Roman" w:eastAsia="宋体" w:cs="Times New Roman"/>
                <w:color w:val="000000"/>
              </w:rPr>
              <w:t xml:space="preserve">40 </w:t>
            </w:r>
            <w:r>
              <w:rPr>
                <w:rFonts w:ascii="宋体" w:hAnsi="宋体" w:eastAsia="宋体" w:cs="宋体"/>
                <w:color w:val="000000"/>
              </w:rPr>
              <w:t>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沿街围墙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低层（</w:t>
            </w:r>
            <w:r>
              <w:rPr>
                <w:rFonts w:ascii="Times New Roman" w:hAnsi="Times New Roman" w:eastAsia="宋体" w:cs="Times New Roman"/>
                <w:color w:val="000000"/>
              </w:rPr>
              <w:t xml:space="preserve">1-3 </w:t>
            </w:r>
            <w:r>
              <w:rPr>
                <w:rFonts w:ascii="宋体" w:hAnsi="宋体" w:eastAsia="宋体" w:cs="宋体"/>
                <w:color w:val="000000"/>
              </w:rPr>
              <w:t>层且≤</w:t>
            </w:r>
            <w:r>
              <w:rPr>
                <w:rFonts w:ascii="Times New Roman" w:hAnsi="Times New Roman" w:eastAsia="宋体" w:cs="Times New Roman"/>
                <w:color w:val="000000"/>
              </w:rPr>
              <w:t xml:space="preserve">10 </w:t>
            </w:r>
            <w:r>
              <w:rPr>
                <w:rFonts w:ascii="宋体" w:hAnsi="宋体" w:eastAsia="宋体" w:cs="宋体"/>
                <w:color w:val="000000"/>
              </w:rPr>
              <w:t xml:space="preserve">米）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多层（</w:t>
            </w:r>
            <w:r>
              <w:rPr>
                <w:rFonts w:ascii="Times New Roman" w:hAnsi="Times New Roman" w:eastAsia="宋体" w:cs="Times New Roman"/>
                <w:color w:val="000000"/>
              </w:rPr>
              <w:t xml:space="preserve">4-6 </w:t>
            </w:r>
            <w:r>
              <w:rPr>
                <w:rFonts w:ascii="宋体" w:hAnsi="宋体" w:eastAsia="宋体" w:cs="宋体"/>
                <w:color w:val="000000"/>
              </w:rPr>
              <w:t>层且≤</w:t>
            </w:r>
            <w:r>
              <w:rPr>
                <w:rFonts w:ascii="Times New Roman" w:hAnsi="Times New Roman" w:eastAsia="宋体" w:cs="Times New Roman"/>
                <w:color w:val="000000"/>
              </w:rPr>
              <w:t xml:space="preserve">24 </w:t>
            </w:r>
            <w:r>
              <w:rPr>
                <w:rFonts w:ascii="宋体" w:hAnsi="宋体" w:eastAsia="宋体" w:cs="宋体"/>
                <w:color w:val="000000"/>
              </w:rPr>
              <w:t xml:space="preserve">米）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高层（大于等于 </w:t>
            </w:r>
            <w:r>
              <w:rPr>
                <w:rFonts w:ascii="Times New Roman" w:hAnsi="Times New Roman" w:eastAsia="宋体" w:cs="Times New Roman"/>
                <w:color w:val="000000"/>
              </w:rPr>
              <w:t xml:space="preserve">10 </w:t>
            </w:r>
            <w:r>
              <w:rPr>
                <w:rFonts w:ascii="宋体" w:hAnsi="宋体" w:eastAsia="宋体" w:cs="宋体"/>
                <w:color w:val="000000"/>
              </w:rPr>
              <w:t xml:space="preserve">层）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10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rPr>
              <w:t xml:space="preserve">道路交叉口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10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 xml:space="preserve">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Times New Roman" w:hAnsi="Times New Roman" w:eastAsia="宋体" w:cs="Times New Roman"/>
                <w:color w:val="000000"/>
              </w:rPr>
              <w:t>20</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color w:val="000000"/>
        </w:rPr>
        <w:t>注： 1、高层的裙楼控制标准同主体</w:t>
      </w:r>
      <w:r>
        <w:rPr>
          <w:rFonts w:hint="eastAsia" w:ascii="宋体" w:hAnsi="宋体" w:eastAsia="宋体" w:cs="宋体"/>
          <w:color w:val="000000"/>
        </w:rPr>
        <w:br w:type="textWrapping"/>
      </w:r>
      <w:r>
        <w:rPr>
          <w:rFonts w:ascii="宋体" w:hAnsi="宋体" w:eastAsia="宋体" w:cs="宋体"/>
          <w:color w:val="000000"/>
        </w:rPr>
        <w:t>2、道路有绿带时，在满足退让道路红线的基础上，再退道路绿线 4 米。</w:t>
      </w:r>
      <w:r>
        <w:rPr>
          <w:rFonts w:hint="eastAsia" w:ascii="宋体" w:hAnsi="宋体" w:eastAsia="宋体" w:cs="宋体"/>
          <w:color w:val="000000"/>
        </w:rPr>
        <w:br w:type="textWrapping"/>
      </w:r>
      <w:r>
        <w:rPr>
          <w:rFonts w:ascii="Times New Roman" w:hAnsi="Times New Roman" w:eastAsia="宋体" w:cs="Times New Roman"/>
          <w:color w:val="000000"/>
        </w:rPr>
        <w:t>3</w:t>
      </w:r>
      <w:r>
        <w:rPr>
          <w:rFonts w:ascii="宋体" w:hAnsi="宋体" w:eastAsia="宋体" w:cs="宋体"/>
          <w:color w:val="000000"/>
        </w:rPr>
        <w:t xml:space="preserve">、 日照间距系数按照大寒日日照不少于 </w:t>
      </w:r>
      <w:r>
        <w:rPr>
          <w:rFonts w:ascii="Times New Roman" w:hAnsi="Times New Roman" w:eastAsia="宋体" w:cs="Times New Roman"/>
          <w:color w:val="000000"/>
        </w:rPr>
        <w:t xml:space="preserve">3 </w:t>
      </w:r>
      <w:r>
        <w:rPr>
          <w:rFonts w:ascii="宋体" w:hAnsi="宋体" w:eastAsia="宋体" w:cs="宋体"/>
          <w:color w:val="000000"/>
        </w:rPr>
        <w:t>小时计算。建筑防火间距应按照城市居住区</w:t>
      </w:r>
      <w:r>
        <w:rPr>
          <w:rFonts w:hint="eastAsia" w:ascii="宋体" w:hAnsi="宋体" w:eastAsia="宋体" w:cs="宋体"/>
          <w:color w:val="000000"/>
        </w:rPr>
        <w:br w:type="textWrapping"/>
      </w:r>
      <w:r>
        <w:rPr>
          <w:rFonts w:ascii="宋体" w:hAnsi="宋体" w:eastAsia="宋体" w:cs="宋体"/>
          <w:color w:val="000000"/>
        </w:rPr>
        <w:t>有关规范进行设计。</w:t>
      </w:r>
      <w:r>
        <w:rPr>
          <w:rFonts w:hint="eastAsia" w:ascii="宋体" w:hAnsi="宋体" w:eastAsia="宋体" w:cs="宋体"/>
          <w:color w:val="000000"/>
        </w:rPr>
        <w:br w:type="textWrapping"/>
      </w:r>
      <w:r>
        <w:rPr>
          <w:rFonts w:ascii="宋体" w:hAnsi="宋体" w:eastAsia="宋体" w:cs="宋体"/>
          <w:color w:val="000000"/>
          <w:sz w:val="24"/>
        </w:rPr>
        <w:t>2. 管控措施</w:t>
      </w:r>
      <w:r>
        <w:rPr>
          <w:rFonts w:hint="eastAsia" w:ascii="宋体" w:hAnsi="宋体" w:eastAsia="宋体" w:cs="宋体"/>
          <w:color w:val="000000"/>
          <w:sz w:val="24"/>
          <w:szCs w:val="24"/>
        </w:rPr>
        <w:br w:type="textWrapping"/>
      </w:r>
      <w:r>
        <w:rPr>
          <w:rFonts w:ascii="宋体" w:hAnsi="宋体" w:eastAsia="宋体" w:cs="宋体"/>
          <w:color w:val="000000"/>
          <w:sz w:val="24"/>
        </w:rPr>
        <w:t>（1） 规划道路红线范围内，不允许增加永久性建筑物、构筑物。</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31</w:t>
      </w:r>
      <w:r>
        <w:rPr>
          <w:rFonts w:ascii="Times New Roman" w:hAnsi="Times New Roman" w:eastAsia="宋体" w:cs="Times New Roman"/>
          <w:color w:val="000000"/>
          <w:sz w:val="18"/>
          <w:szCs w:val="18"/>
        </w:rPr>
        <w:br w:type="textWrapping"/>
      </w:r>
      <w:r>
        <w:rPr>
          <w:rFonts w:ascii="宋体" w:hAnsi="宋体" w:eastAsia="宋体" w:cs="宋体"/>
          <w:color w:val="000000"/>
          <w:sz w:val="24"/>
        </w:rPr>
        <w:t>（2） 道路红线范围内已经存在的合法建筑物可以拆除，不允许改建、扩建</w:t>
      </w:r>
      <w:r>
        <w:rPr>
          <w:rFonts w:hint="eastAsia" w:ascii="宋体" w:hAnsi="宋体" w:eastAsia="宋体" w:cs="宋体"/>
          <w:color w:val="000000"/>
          <w:sz w:val="24"/>
          <w:szCs w:val="24"/>
        </w:rPr>
        <w:br w:type="textWrapping"/>
      </w:r>
      <w:r>
        <w:rPr>
          <w:rFonts w:ascii="宋体" w:hAnsi="宋体" w:eastAsia="宋体" w:cs="宋体"/>
          <w:color w:val="000000"/>
          <w:sz w:val="24"/>
        </w:rPr>
        <w:t>和翻建； 违章建筑物，则根据道路建设需要，随时拆除。</w:t>
      </w:r>
      <w:r>
        <w:rPr>
          <w:rFonts w:hint="eastAsia" w:ascii="宋体" w:hAnsi="宋体" w:eastAsia="宋体" w:cs="宋体"/>
          <w:color w:val="000000"/>
          <w:sz w:val="24"/>
          <w:szCs w:val="24"/>
        </w:rPr>
        <w:br w:type="textWrapping"/>
      </w:r>
      <w:r>
        <w:rPr>
          <w:rFonts w:ascii="宋体" w:hAnsi="宋体" w:eastAsia="宋体" w:cs="宋体"/>
          <w:color w:val="000000"/>
          <w:sz w:val="24"/>
        </w:rPr>
        <w:t>（3） 不具备建设能力或道路暂时不进行修建时，道路红线范围内原则上以</w:t>
      </w:r>
      <w:r>
        <w:rPr>
          <w:rFonts w:hint="eastAsia" w:ascii="宋体" w:hAnsi="宋体" w:eastAsia="宋体" w:cs="宋体"/>
          <w:color w:val="000000"/>
          <w:sz w:val="24"/>
          <w:szCs w:val="24"/>
        </w:rPr>
        <w:br w:type="textWrapping"/>
      </w:r>
      <w:r>
        <w:rPr>
          <w:rFonts w:ascii="宋体" w:hAnsi="宋体" w:eastAsia="宋体" w:cs="宋体"/>
          <w:color w:val="000000"/>
          <w:sz w:val="24"/>
        </w:rPr>
        <w:t>绿化种植为主，可以临时建设简易构筑物。但一旦道路建设需要，该类</w:t>
      </w:r>
      <w:r>
        <w:rPr>
          <w:rFonts w:hint="eastAsia" w:ascii="宋体" w:hAnsi="宋体" w:eastAsia="宋体" w:cs="宋体"/>
          <w:color w:val="000000"/>
          <w:sz w:val="24"/>
          <w:szCs w:val="24"/>
        </w:rPr>
        <w:br w:type="textWrapping"/>
      </w:r>
      <w:r>
        <w:rPr>
          <w:rFonts w:ascii="宋体" w:hAnsi="宋体" w:eastAsia="宋体" w:cs="宋体"/>
          <w:color w:val="000000"/>
          <w:sz w:val="24"/>
        </w:rPr>
        <w:t>建筑物需及时进行无偿拆除。</w:t>
      </w:r>
      <w:r>
        <w:rPr>
          <w:rFonts w:hint="eastAsia" w:ascii="宋体" w:hAnsi="宋体" w:eastAsia="宋体" w:cs="宋体"/>
          <w:color w:val="000000"/>
          <w:sz w:val="24"/>
          <w:szCs w:val="24"/>
        </w:rPr>
        <w:br w:type="textWrapping"/>
      </w:r>
      <w:r>
        <w:rPr>
          <w:rFonts w:ascii="宋体" w:hAnsi="宋体" w:eastAsia="宋体" w:cs="宋体"/>
          <w:color w:val="000000"/>
          <w:sz w:val="24"/>
        </w:rPr>
        <w:t>（4） 道路两侧建筑物、构筑物的建设，均不得突破建筑红线。</w:t>
      </w:r>
      <w:r>
        <w:rPr>
          <w:rFonts w:hint="eastAsia" w:ascii="宋体" w:hAnsi="宋体" w:eastAsia="宋体" w:cs="宋体"/>
          <w:color w:val="000000"/>
          <w:sz w:val="24"/>
          <w:szCs w:val="24"/>
        </w:rPr>
        <w:br w:type="textWrapping"/>
      </w:r>
      <w:r>
        <w:rPr>
          <w:rFonts w:ascii="宋体" w:hAnsi="宋体" w:eastAsia="宋体" w:cs="宋体"/>
          <w:color w:val="000000"/>
          <w:sz w:val="30"/>
        </w:rPr>
        <w:t>第 73 条规划绿线</w:t>
      </w:r>
      <w:r>
        <w:rPr>
          <w:rFonts w:hint="eastAsia" w:ascii="宋体" w:hAnsi="宋体" w:eastAsia="宋体" w:cs="宋体"/>
          <w:color w:val="000000"/>
          <w:sz w:val="30"/>
          <w:szCs w:val="30"/>
        </w:rPr>
        <w:br w:type="textWrapping"/>
      </w:r>
      <w:r>
        <w:rPr>
          <w:rFonts w:ascii="宋体" w:hAnsi="宋体" w:eastAsia="宋体" w:cs="宋体"/>
          <w:color w:val="000000"/>
          <w:sz w:val="24"/>
        </w:rPr>
        <w:t>1. 范围</w:t>
      </w:r>
      <w:r>
        <w:rPr>
          <w:rFonts w:hint="eastAsia" w:ascii="宋体" w:hAnsi="宋体" w:eastAsia="宋体" w:cs="宋体"/>
          <w:color w:val="000000"/>
          <w:sz w:val="24"/>
          <w:szCs w:val="24"/>
        </w:rPr>
        <w:br w:type="textWrapping"/>
      </w:r>
      <w:r>
        <w:rPr>
          <w:rFonts w:ascii="宋体" w:hAnsi="宋体" w:eastAsia="宋体" w:cs="宋体"/>
          <w:color w:val="000000"/>
          <w:sz w:val="24"/>
        </w:rPr>
        <w:t>乡政府驻地除沿街绿地外，集中设置块状公共绿地 2 处；沿东外环路和 112 国</w:t>
      </w:r>
      <w:r>
        <w:rPr>
          <w:rFonts w:hint="eastAsia" w:ascii="宋体" w:hAnsi="宋体" w:eastAsia="宋体" w:cs="宋体"/>
          <w:color w:val="000000"/>
          <w:sz w:val="24"/>
          <w:szCs w:val="24"/>
        </w:rPr>
        <w:br w:type="textWrapping"/>
      </w:r>
      <w:r>
        <w:rPr>
          <w:rFonts w:ascii="宋体" w:hAnsi="宋体" w:eastAsia="宋体" w:cs="宋体"/>
          <w:color w:val="000000"/>
          <w:sz w:val="24"/>
        </w:rPr>
        <w:t>道两侧设置 30 米的防护绿化带。绿线控制面积 15.98 公顷。</w:t>
      </w:r>
      <w:r>
        <w:rPr>
          <w:rFonts w:hint="eastAsia" w:ascii="宋体" w:hAnsi="宋体" w:eastAsia="宋体" w:cs="宋体"/>
          <w:color w:val="000000"/>
          <w:sz w:val="24"/>
          <w:szCs w:val="24"/>
        </w:rPr>
        <w:br w:type="textWrapping"/>
      </w:r>
      <w:r>
        <w:rPr>
          <w:rFonts w:ascii="宋体" w:hAnsi="宋体" w:eastAsia="宋体" w:cs="宋体"/>
          <w:color w:val="000000"/>
        </w:rPr>
        <w:t xml:space="preserve">2. </w:t>
      </w:r>
      <w:r>
        <w:rPr>
          <w:rFonts w:ascii="宋体" w:hAnsi="宋体" w:eastAsia="宋体" w:cs="宋体"/>
          <w:color w:val="000000"/>
          <w:sz w:val="24"/>
        </w:rPr>
        <w:t>管控措施</w:t>
      </w:r>
      <w:r>
        <w:rPr>
          <w:rFonts w:hint="eastAsia" w:ascii="宋体" w:hAnsi="宋体" w:eastAsia="宋体" w:cs="宋体"/>
          <w:color w:val="000000"/>
          <w:sz w:val="24"/>
          <w:szCs w:val="24"/>
        </w:rPr>
        <w:br w:type="textWrapping"/>
      </w:r>
      <w:r>
        <w:rPr>
          <w:rFonts w:ascii="宋体" w:hAnsi="宋体" w:eastAsia="宋体" w:cs="宋体"/>
          <w:color w:val="000000"/>
          <w:sz w:val="24"/>
        </w:rPr>
        <w:t>（1） 任何单位和个人不得随意侵占绿地进行建设活动。</w:t>
      </w:r>
      <w:r>
        <w:rPr>
          <w:rFonts w:hint="eastAsia" w:ascii="宋体" w:hAnsi="宋体" w:eastAsia="宋体" w:cs="宋体"/>
          <w:color w:val="000000"/>
          <w:sz w:val="24"/>
          <w:szCs w:val="24"/>
        </w:rPr>
        <w:br w:type="textWrapping"/>
      </w:r>
      <w:r>
        <w:rPr>
          <w:rFonts w:ascii="宋体" w:hAnsi="宋体" w:eastAsia="宋体" w:cs="宋体"/>
          <w:color w:val="000000"/>
          <w:sz w:val="24"/>
        </w:rPr>
        <w:t>（2） 在不具备绿地建设能力之前，绿线范围内应进行植被的培育，为建设</w:t>
      </w:r>
      <w:r>
        <w:rPr>
          <w:rFonts w:hint="eastAsia" w:ascii="宋体" w:hAnsi="宋体" w:eastAsia="宋体" w:cs="宋体"/>
          <w:color w:val="000000"/>
          <w:sz w:val="24"/>
          <w:szCs w:val="24"/>
        </w:rPr>
        <w:br w:type="textWrapping"/>
      </w:r>
      <w:r>
        <w:rPr>
          <w:rFonts w:ascii="宋体" w:hAnsi="宋体" w:eastAsia="宋体" w:cs="宋体"/>
          <w:color w:val="000000"/>
          <w:sz w:val="24"/>
        </w:rPr>
        <w:t>绿地奠定基础；严禁进行与绿地建设无关的构筑物、建筑物的建设；</w:t>
      </w:r>
      <w:r>
        <w:rPr>
          <w:rFonts w:hint="eastAsia" w:ascii="宋体" w:hAnsi="宋体" w:eastAsia="宋体" w:cs="宋体"/>
          <w:color w:val="000000"/>
          <w:sz w:val="24"/>
          <w:szCs w:val="24"/>
        </w:rPr>
        <w:br w:type="textWrapping"/>
      </w:r>
      <w:r>
        <w:rPr>
          <w:rFonts w:ascii="宋体" w:hAnsi="宋体" w:eastAsia="宋体" w:cs="宋体"/>
          <w:color w:val="000000"/>
          <w:sz w:val="24"/>
        </w:rPr>
        <w:t>（3） 各类绿地之间具有一定的兼容性，可适度调整。</w:t>
      </w:r>
      <w:r>
        <w:rPr>
          <w:rFonts w:hint="eastAsia" w:ascii="宋体" w:hAnsi="宋体" w:eastAsia="宋体" w:cs="宋体"/>
          <w:color w:val="000000"/>
          <w:sz w:val="24"/>
          <w:szCs w:val="24"/>
        </w:rPr>
        <w:br w:type="textWrapping"/>
      </w:r>
      <w:r>
        <w:rPr>
          <w:rFonts w:ascii="宋体" w:hAnsi="宋体" w:eastAsia="宋体" w:cs="宋体"/>
          <w:color w:val="000000"/>
          <w:sz w:val="30"/>
        </w:rPr>
        <w:t>第 74 条规划黄线</w:t>
      </w:r>
      <w:r>
        <w:rPr>
          <w:rFonts w:hint="eastAsia" w:ascii="宋体" w:hAnsi="宋体" w:eastAsia="宋体" w:cs="宋体"/>
          <w:color w:val="000000"/>
          <w:sz w:val="30"/>
          <w:szCs w:val="30"/>
        </w:rPr>
        <w:br w:type="textWrapping"/>
      </w:r>
      <w:r>
        <w:rPr>
          <w:rFonts w:ascii="宋体" w:hAnsi="宋体" w:eastAsia="宋体" w:cs="宋体"/>
          <w:color w:val="000000"/>
          <w:sz w:val="24"/>
        </w:rPr>
        <w:t>1. 范围</w:t>
      </w:r>
      <w:r>
        <w:rPr>
          <w:rFonts w:hint="eastAsia" w:ascii="宋体" w:hAnsi="宋体" w:eastAsia="宋体" w:cs="宋体"/>
          <w:color w:val="000000"/>
          <w:sz w:val="24"/>
          <w:szCs w:val="24"/>
        </w:rPr>
        <w:br w:type="textWrapping"/>
      </w:r>
      <w:r>
        <w:rPr>
          <w:rFonts w:ascii="宋体" w:hAnsi="宋体" w:eastAsia="宋体" w:cs="宋体"/>
          <w:color w:val="000000"/>
          <w:sz w:val="24"/>
        </w:rPr>
        <w:t>消防、环卫用地和公交首末站用地，黄线控制面积 1.13 公顷。</w:t>
      </w:r>
      <w:r>
        <w:rPr>
          <w:rFonts w:hint="eastAsia" w:ascii="宋体" w:hAnsi="宋体" w:eastAsia="宋体" w:cs="宋体"/>
          <w:color w:val="000000"/>
          <w:sz w:val="24"/>
          <w:szCs w:val="24"/>
        </w:rPr>
        <w:br w:type="textWrapping"/>
      </w:r>
      <w:r>
        <w:rPr>
          <w:rFonts w:ascii="宋体" w:hAnsi="宋体" w:eastAsia="宋体" w:cs="宋体"/>
          <w:color w:val="000000"/>
          <w:sz w:val="24"/>
        </w:rPr>
        <w:t>2. 管控措施</w:t>
      </w:r>
      <w:r>
        <w:rPr>
          <w:rFonts w:hint="eastAsia" w:ascii="宋体" w:hAnsi="宋体" w:eastAsia="宋体" w:cs="宋体"/>
          <w:color w:val="000000"/>
          <w:sz w:val="24"/>
          <w:szCs w:val="24"/>
        </w:rPr>
        <w:br w:type="textWrapping"/>
      </w:r>
      <w:r>
        <w:rPr>
          <w:rFonts w:ascii="宋体" w:hAnsi="宋体" w:eastAsia="宋体" w:cs="宋体"/>
          <w:color w:val="000000"/>
          <w:sz w:val="24"/>
        </w:rPr>
        <w:t>（1） 加强黄线界限的管理，确保重要基础设施用地规模和位置，任何单位</w:t>
      </w:r>
      <w:r>
        <w:rPr>
          <w:rFonts w:hint="eastAsia" w:ascii="宋体" w:hAnsi="宋体" w:eastAsia="宋体" w:cs="宋体"/>
          <w:color w:val="000000"/>
          <w:sz w:val="24"/>
          <w:szCs w:val="24"/>
        </w:rPr>
        <w:br w:type="textWrapping"/>
      </w:r>
      <w:r>
        <w:rPr>
          <w:rFonts w:ascii="宋体" w:hAnsi="宋体" w:eastAsia="宋体" w:cs="宋体"/>
          <w:color w:val="000000"/>
          <w:sz w:val="24"/>
        </w:rPr>
        <w:t>和个人，未经允许不得占用；</w:t>
      </w:r>
      <w:r>
        <w:rPr>
          <w:rFonts w:hint="eastAsia" w:ascii="宋体" w:hAnsi="宋体" w:eastAsia="宋体" w:cs="宋体"/>
          <w:color w:val="000000"/>
          <w:sz w:val="24"/>
          <w:szCs w:val="24"/>
        </w:rPr>
        <w:br w:type="textWrapping"/>
      </w:r>
      <w:r>
        <w:rPr>
          <w:rFonts w:ascii="宋体" w:hAnsi="宋体" w:eastAsia="宋体" w:cs="宋体"/>
          <w:color w:val="000000"/>
          <w:sz w:val="24"/>
        </w:rPr>
        <w:t>（2） 有卫生、安全防护要求的市政实施的安全防护区域或通道内（如水源</w:t>
      </w:r>
      <w:r>
        <w:rPr>
          <w:rFonts w:hint="eastAsia" w:ascii="宋体" w:hAnsi="宋体" w:eastAsia="宋体" w:cs="宋体"/>
          <w:color w:val="000000"/>
          <w:sz w:val="24"/>
          <w:szCs w:val="24"/>
        </w:rPr>
        <w:br w:type="textWrapping"/>
      </w:r>
      <w:r>
        <w:rPr>
          <w:rFonts w:ascii="宋体" w:hAnsi="宋体" w:eastAsia="宋体" w:cs="宋体"/>
          <w:color w:val="000000"/>
          <w:sz w:val="24"/>
        </w:rPr>
        <w:t>地保护区、高压走廊、微波通道等），限制和禁止建设的项目，不允许进</w:t>
      </w:r>
      <w:r>
        <w:rPr>
          <w:rFonts w:hint="eastAsia" w:ascii="宋体" w:hAnsi="宋体" w:eastAsia="宋体" w:cs="宋体"/>
          <w:color w:val="000000"/>
          <w:sz w:val="24"/>
          <w:szCs w:val="24"/>
        </w:rPr>
        <w:br w:type="textWrapping"/>
      </w:r>
      <w:r>
        <w:rPr>
          <w:rFonts w:ascii="宋体" w:hAnsi="宋体" w:eastAsia="宋体" w:cs="宋体"/>
          <w:color w:val="000000"/>
          <w:sz w:val="24"/>
        </w:rPr>
        <w:t>行建设。</w:t>
      </w:r>
      <w:r>
        <w:rPr>
          <w:rFonts w:hint="eastAsia" w:ascii="宋体" w:hAnsi="宋体" w:eastAsia="宋体" w:cs="宋体"/>
          <w:color w:val="000000"/>
          <w:sz w:val="24"/>
          <w:szCs w:val="24"/>
        </w:rPr>
        <w:br w:type="textWrapping"/>
      </w:r>
      <w:r>
        <w:rPr>
          <w:rFonts w:ascii="黑体" w:hAnsi="黑体" w:eastAsia="黑体" w:cs="宋体"/>
          <w:color w:val="000000"/>
          <w:sz w:val="30"/>
        </w:rPr>
        <w:t>第 75 条 城市设计指引</w:t>
      </w:r>
      <w:r>
        <w:rPr>
          <w:rFonts w:hint="eastAsia" w:ascii="黑体" w:hAnsi="黑体" w:eastAsia="黑体" w:cs="宋体"/>
          <w:color w:val="000000"/>
          <w:sz w:val="30"/>
          <w:szCs w:val="30"/>
        </w:rPr>
        <w:br w:type="textWrapping"/>
      </w:r>
      <w:r>
        <w:rPr>
          <w:rFonts w:ascii="宋体" w:hAnsi="宋体" w:eastAsia="宋体" w:cs="宋体"/>
          <w:color w:val="000000"/>
          <w:sz w:val="24"/>
        </w:rPr>
        <w:t>1. 规划建筑风格以现代建筑为主，辅以少量中式或欧式点缀，建筑宜采用</w:t>
      </w:r>
      <w:r>
        <w:rPr>
          <w:rFonts w:hint="eastAsia" w:ascii="宋体" w:hAnsi="宋体" w:eastAsia="宋体" w:cs="宋体"/>
          <w:color w:val="000000"/>
          <w:sz w:val="24"/>
          <w:szCs w:val="24"/>
        </w:rPr>
        <w:br w:type="textWrapping"/>
      </w:r>
      <w:r>
        <w:rPr>
          <w:rFonts w:ascii="宋体" w:hAnsi="宋体" w:eastAsia="宋体" w:cs="宋体"/>
          <w:color w:val="000000"/>
          <w:sz w:val="24"/>
        </w:rPr>
        <w:t>暖色调为主，形式简洁明快。</w:t>
      </w:r>
      <w:r>
        <w:rPr>
          <w:rFonts w:hint="eastAsia" w:ascii="宋体" w:hAnsi="宋体" w:eastAsia="宋体" w:cs="宋体"/>
          <w:color w:val="000000"/>
          <w:sz w:val="24"/>
          <w:szCs w:val="24"/>
        </w:rPr>
        <w:br w:type="textWrapping"/>
      </w:r>
      <w:r>
        <w:rPr>
          <w:rFonts w:ascii="宋体" w:hAnsi="宋体" w:eastAsia="宋体" w:cs="宋体"/>
          <w:color w:val="000000"/>
          <w:sz w:val="24"/>
        </w:rPr>
        <w:t>2. 建筑后退道路红线距离，应符合表 5-2：</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32</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76 条 城市特色和整体城市设计</w:t>
      </w:r>
      <w:r>
        <w:rPr>
          <w:rFonts w:hint="eastAsia" w:ascii="黑体" w:hAnsi="黑体" w:eastAsia="黑体" w:cs="宋体"/>
          <w:color w:val="000000"/>
          <w:sz w:val="30"/>
          <w:szCs w:val="30"/>
        </w:rPr>
        <w:br w:type="textWrapping"/>
      </w:r>
      <w:r>
        <w:rPr>
          <w:rFonts w:ascii="宋体" w:hAnsi="宋体" w:eastAsia="宋体" w:cs="宋体"/>
          <w:color w:val="000000"/>
          <w:sz w:val="24"/>
        </w:rPr>
        <w:t>建筑物的整体尺度应按照城市设计有关控制要求执行，以保证正常的土地开</w:t>
      </w:r>
      <w:r>
        <w:rPr>
          <w:rFonts w:hint="eastAsia" w:ascii="宋体" w:hAnsi="宋体" w:eastAsia="宋体" w:cs="宋体"/>
          <w:color w:val="000000"/>
          <w:sz w:val="24"/>
          <w:szCs w:val="24"/>
        </w:rPr>
        <w:br w:type="textWrapping"/>
      </w:r>
      <w:r>
        <w:rPr>
          <w:rFonts w:ascii="宋体" w:hAnsi="宋体" w:eastAsia="宋体" w:cs="宋体"/>
          <w:color w:val="000000"/>
          <w:sz w:val="24"/>
        </w:rPr>
        <w:t>发程序，形成协调的建筑群体空间形态。中心区建筑形式要寻求地方风格与时代</w:t>
      </w:r>
      <w:r>
        <w:rPr>
          <w:rFonts w:hint="eastAsia" w:ascii="宋体" w:hAnsi="宋体" w:eastAsia="宋体" w:cs="宋体"/>
          <w:color w:val="000000"/>
          <w:sz w:val="24"/>
          <w:szCs w:val="24"/>
        </w:rPr>
        <w:br w:type="textWrapping"/>
      </w:r>
      <w:r>
        <w:rPr>
          <w:rFonts w:ascii="宋体" w:hAnsi="宋体" w:eastAsia="宋体" w:cs="宋体"/>
          <w:color w:val="000000"/>
          <w:sz w:val="24"/>
        </w:rPr>
        <w:t>精神的交融，建筑风格力求简约、现代、整体协调。 居住建筑的基调以淡雅的暖</w:t>
      </w:r>
      <w:r>
        <w:rPr>
          <w:rFonts w:hint="eastAsia" w:ascii="宋体" w:hAnsi="宋体" w:eastAsia="宋体" w:cs="宋体"/>
          <w:color w:val="000000"/>
          <w:sz w:val="24"/>
          <w:szCs w:val="24"/>
        </w:rPr>
        <w:br w:type="textWrapping"/>
      </w:r>
      <w:r>
        <w:rPr>
          <w:rFonts w:ascii="宋体" w:hAnsi="宋体" w:eastAsia="宋体" w:cs="宋体"/>
          <w:color w:val="000000"/>
          <w:sz w:val="24"/>
        </w:rPr>
        <w:t>色为主，中心区以现代感的银色为主，另辅以一、两种不同的辅助色调。提供休</w:t>
      </w:r>
      <w:r>
        <w:rPr>
          <w:rFonts w:hint="eastAsia" w:ascii="宋体" w:hAnsi="宋体" w:eastAsia="宋体" w:cs="宋体"/>
          <w:color w:val="000000"/>
          <w:sz w:val="24"/>
          <w:szCs w:val="24"/>
        </w:rPr>
        <w:br w:type="textWrapping"/>
      </w:r>
      <w:r>
        <w:rPr>
          <w:rFonts w:ascii="宋体" w:hAnsi="宋体" w:eastAsia="宋体" w:cs="宋体"/>
          <w:color w:val="000000"/>
          <w:sz w:val="24"/>
        </w:rPr>
        <w:t>憩场所、休息设施、环境氛围以及设置可观赏景观。</w:t>
      </w:r>
      <w:r>
        <w:rPr>
          <w:rFonts w:hint="eastAsia" w:ascii="宋体" w:hAnsi="宋体" w:eastAsia="宋体" w:cs="宋体"/>
          <w:color w:val="000000"/>
          <w:sz w:val="24"/>
          <w:szCs w:val="24"/>
        </w:rPr>
        <w:br w:type="textWrapping"/>
      </w:r>
      <w:r>
        <w:rPr>
          <w:rFonts w:ascii="黑体" w:hAnsi="黑体" w:eastAsia="黑体" w:cs="宋体"/>
          <w:color w:val="000000"/>
          <w:sz w:val="30"/>
        </w:rPr>
        <w:t>第 77 条 近期建设</w:t>
      </w:r>
      <w:r>
        <w:rPr>
          <w:rFonts w:hint="eastAsia" w:ascii="黑体" w:hAnsi="黑体" w:eastAsia="黑体" w:cs="宋体"/>
          <w:color w:val="000000"/>
          <w:sz w:val="30"/>
          <w:szCs w:val="30"/>
        </w:rPr>
        <w:br w:type="textWrapping"/>
      </w:r>
      <w:r>
        <w:rPr>
          <w:rFonts w:ascii="宋体" w:hAnsi="宋体" w:eastAsia="宋体" w:cs="宋体"/>
          <w:color w:val="000000"/>
          <w:sz w:val="24"/>
        </w:rPr>
        <w:t>1. 近期规模</w:t>
      </w:r>
      <w:r>
        <w:rPr>
          <w:rFonts w:hint="eastAsia" w:ascii="宋体" w:hAnsi="宋体" w:eastAsia="宋体" w:cs="宋体"/>
          <w:color w:val="000000"/>
          <w:sz w:val="24"/>
          <w:szCs w:val="24"/>
        </w:rPr>
        <w:br w:type="textWrapping"/>
      </w:r>
      <w:r>
        <w:rPr>
          <w:rFonts w:ascii="宋体" w:hAnsi="宋体" w:eastAsia="宋体" w:cs="宋体"/>
          <w:color w:val="000000"/>
          <w:sz w:val="24"/>
        </w:rPr>
        <w:t>乡政府驻地近期人口 7600 人， 城市建设用地为 83.39 公顷，人均建设用地</w:t>
      </w:r>
      <w:r>
        <w:rPr>
          <w:rFonts w:hint="eastAsia" w:ascii="宋体" w:hAnsi="宋体" w:eastAsia="宋体" w:cs="宋体"/>
          <w:color w:val="000000"/>
          <w:sz w:val="24"/>
          <w:szCs w:val="24"/>
        </w:rPr>
        <w:br w:type="textWrapping"/>
      </w:r>
      <w:r>
        <w:rPr>
          <w:rFonts w:ascii="宋体" w:hAnsi="宋体" w:eastAsia="宋体" w:cs="宋体"/>
          <w:color w:val="000000"/>
          <w:sz w:val="24"/>
        </w:rPr>
        <w:t>109.73 平方米。</w:t>
      </w:r>
      <w:r>
        <w:rPr>
          <w:rFonts w:hint="eastAsia" w:ascii="宋体" w:hAnsi="宋体" w:eastAsia="宋体" w:cs="宋体"/>
          <w:color w:val="000000"/>
          <w:sz w:val="24"/>
          <w:szCs w:val="24"/>
        </w:rPr>
        <w:br w:type="textWrapping"/>
      </w:r>
      <w:r>
        <w:rPr>
          <w:rFonts w:ascii="宋体" w:hAnsi="宋体" w:eastAsia="宋体" w:cs="宋体"/>
          <w:color w:val="000000"/>
          <w:sz w:val="24"/>
        </w:rPr>
        <w:t>表 5-3 康仙庄乡政府驻地近期建设用地平衡表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99"/>
        <w:gridCol w:w="711"/>
        <w:gridCol w:w="976"/>
        <w:gridCol w:w="976"/>
        <w:gridCol w:w="1065"/>
        <w:gridCol w:w="1065"/>
        <w:gridCol w:w="976"/>
        <w:gridCol w:w="977"/>
        <w:gridCol w:w="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H11</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R</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62.35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85.39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162.07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29.20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35.01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38.42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R2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二类居住用地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29.20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35.01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38.42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R3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三类居住用地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62.35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85.39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162.07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A</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公共管理与公共服</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务设施用地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4.83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12.56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14.67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19.30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行政办公用地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0.93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6.04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6.63</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文化设施用地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2.32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2.78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3.05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教育科研用地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9.70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4.67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5.13</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医疗卫生用地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4.09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4.49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B</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商业服务业设施用</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15.67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18.79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20.62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B1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商业用地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15.33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20.17</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B4</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公用设施营业</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网点用地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0.46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S</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道路与交通设施用</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4.26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8.08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14.85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17.81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19.54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S1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城市道路用地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4.26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8.08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14.47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19.04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S4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交通场站用地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0.50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U</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公用设施用地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0.75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0.99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U2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环境设施用地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0.47</w:t>
            </w: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33</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87"/>
        <w:gridCol w:w="1129"/>
        <w:gridCol w:w="1129"/>
        <w:gridCol w:w="1129"/>
        <w:gridCol w:w="1044"/>
        <w:gridCol w:w="1129"/>
        <w:gridCol w:w="1130"/>
        <w:gridCol w:w="10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U3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安全设施用地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G</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绿地与广场用地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8.25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9.89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10.85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G1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公园绿地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8.72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G2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防护绿地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城市建设用地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71.02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184.61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83.39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109.73</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非建设用地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107.92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95.55</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乡政府驻地范围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178.94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178.94</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color w:val="000000"/>
          <w:sz w:val="24"/>
        </w:rPr>
        <w:t>2. 近期建设重点</w:t>
      </w:r>
      <w:r>
        <w:rPr>
          <w:rFonts w:hint="eastAsia" w:ascii="宋体" w:hAnsi="宋体" w:eastAsia="宋体" w:cs="宋体"/>
          <w:color w:val="000000"/>
          <w:sz w:val="24"/>
          <w:szCs w:val="24"/>
        </w:rPr>
        <w:br w:type="textWrapping"/>
      </w:r>
      <w:r>
        <w:rPr>
          <w:rFonts w:ascii="宋体" w:hAnsi="宋体" w:eastAsia="宋体" w:cs="宋体"/>
          <w:color w:val="000000"/>
          <w:sz w:val="24"/>
        </w:rPr>
        <w:t>近期建设主要依托现状康仙庄村的新民居开发建设为契机，实施乡政府驻地</w:t>
      </w:r>
      <w:r>
        <w:rPr>
          <w:rFonts w:hint="eastAsia" w:ascii="宋体" w:hAnsi="宋体" w:eastAsia="宋体" w:cs="宋体"/>
          <w:color w:val="000000"/>
          <w:sz w:val="24"/>
          <w:szCs w:val="24"/>
        </w:rPr>
        <w:br w:type="textWrapping"/>
      </w:r>
      <w:r>
        <w:rPr>
          <w:rFonts w:ascii="宋体" w:hAnsi="宋体" w:eastAsia="宋体" w:cs="宋体"/>
          <w:color w:val="000000"/>
          <w:sz w:val="24"/>
        </w:rPr>
        <w:t>旧区改造和新区建设工程。</w:t>
      </w:r>
      <w:r>
        <w:rPr>
          <w:rFonts w:hint="eastAsia" w:ascii="宋体" w:hAnsi="宋体" w:eastAsia="宋体" w:cs="宋体"/>
          <w:color w:val="000000"/>
          <w:sz w:val="24"/>
          <w:szCs w:val="24"/>
        </w:rPr>
        <w:br w:type="textWrapping"/>
      </w:r>
      <w:r>
        <w:rPr>
          <w:rFonts w:ascii="黑体" w:hAnsi="黑体" w:eastAsia="黑体" w:cs="宋体"/>
          <w:color w:val="000000"/>
          <w:sz w:val="30"/>
        </w:rPr>
        <w:t>第 78 条 远景发展设想</w:t>
      </w:r>
      <w:r>
        <w:rPr>
          <w:rFonts w:hint="eastAsia" w:ascii="黑体" w:hAnsi="黑体" w:eastAsia="黑体" w:cs="宋体"/>
          <w:color w:val="000000"/>
          <w:sz w:val="30"/>
          <w:szCs w:val="30"/>
        </w:rPr>
        <w:br w:type="textWrapping"/>
      </w:r>
      <w:r>
        <w:rPr>
          <w:rFonts w:ascii="宋体" w:hAnsi="宋体" w:eastAsia="宋体" w:cs="宋体"/>
          <w:color w:val="000000"/>
          <w:sz w:val="24"/>
        </w:rPr>
        <w:t>2030 年以后，康仙庄乡政府驻地将超过 3 万人，与现代科技商务产业基地构</w:t>
      </w:r>
      <w:r>
        <w:rPr>
          <w:rFonts w:hint="eastAsia" w:ascii="宋体" w:hAnsi="宋体" w:eastAsia="宋体" w:cs="宋体"/>
          <w:color w:val="000000"/>
          <w:sz w:val="24"/>
          <w:szCs w:val="24"/>
        </w:rPr>
        <w:br w:type="textWrapping"/>
      </w:r>
      <w:r>
        <w:rPr>
          <w:rFonts w:ascii="宋体" w:hAnsi="宋体" w:eastAsia="宋体" w:cs="宋体"/>
          <w:color w:val="000000"/>
          <w:sz w:val="24"/>
        </w:rPr>
        <w:t>成中等城镇规模，成为一座集休闲购物、文化发展、 商业商务、科技教育和居住</w:t>
      </w:r>
      <w:r>
        <w:rPr>
          <w:rFonts w:hint="eastAsia" w:ascii="宋体" w:hAnsi="宋体" w:eastAsia="宋体" w:cs="宋体"/>
          <w:color w:val="000000"/>
          <w:sz w:val="24"/>
          <w:szCs w:val="24"/>
        </w:rPr>
        <w:br w:type="textWrapping"/>
      </w:r>
      <w:r>
        <w:rPr>
          <w:rFonts w:ascii="宋体" w:hAnsi="宋体" w:eastAsia="宋体" w:cs="宋体"/>
          <w:color w:val="000000"/>
          <w:sz w:val="24"/>
        </w:rPr>
        <w:t>为一体的新型现代化特色城镇。</w:t>
      </w:r>
      <w:r>
        <w:rPr>
          <w:rFonts w:hint="eastAsia" w:ascii="宋体" w:hAnsi="宋体" w:eastAsia="宋体" w:cs="宋体"/>
          <w:color w:val="000000"/>
          <w:sz w:val="24"/>
          <w:szCs w:val="24"/>
        </w:rPr>
        <w:br w:type="textWrapping"/>
      </w:r>
      <w:r>
        <w:rPr>
          <w:rFonts w:ascii="黑体" w:hAnsi="黑体" w:eastAsia="黑体" w:cs="宋体"/>
          <w:color w:val="000000"/>
          <w:sz w:val="40"/>
        </w:rPr>
        <w:t>第六章 现代科技商务产业基地规划</w:t>
      </w:r>
      <w:r>
        <w:rPr>
          <w:rFonts w:hint="eastAsia" w:ascii="黑体" w:hAnsi="黑体" w:eastAsia="黑体" w:cs="宋体"/>
          <w:color w:val="000000"/>
          <w:sz w:val="40"/>
          <w:szCs w:val="40"/>
        </w:rPr>
        <w:br w:type="textWrapping"/>
      </w:r>
      <w:r>
        <w:rPr>
          <w:rFonts w:ascii="黑体" w:hAnsi="黑体" w:eastAsia="黑体" w:cs="宋体"/>
          <w:color w:val="000000"/>
          <w:sz w:val="30"/>
        </w:rPr>
        <w:t>第 79 条 功能定位</w:t>
      </w:r>
      <w:r>
        <w:rPr>
          <w:rFonts w:hint="eastAsia" w:ascii="黑体" w:hAnsi="黑体" w:eastAsia="黑体" w:cs="宋体"/>
          <w:color w:val="000000"/>
          <w:sz w:val="30"/>
          <w:szCs w:val="30"/>
        </w:rPr>
        <w:br w:type="textWrapping"/>
      </w:r>
      <w:r>
        <w:rPr>
          <w:rFonts w:ascii="宋体" w:hAnsi="宋体" w:eastAsia="宋体" w:cs="宋体"/>
          <w:color w:val="000000"/>
          <w:sz w:val="24"/>
        </w:rPr>
        <w:t>现代科技商务产业基地定位为“国际智造新城，三心服务中枢”，“国际智造</w:t>
      </w:r>
      <w:r>
        <w:rPr>
          <w:rFonts w:hint="eastAsia" w:ascii="宋体" w:hAnsi="宋体" w:eastAsia="宋体" w:cs="宋体"/>
          <w:color w:val="000000"/>
          <w:sz w:val="24"/>
          <w:szCs w:val="24"/>
        </w:rPr>
        <w:br w:type="textWrapping"/>
      </w:r>
      <w:r>
        <w:rPr>
          <w:rFonts w:ascii="宋体" w:hAnsi="宋体" w:eastAsia="宋体" w:cs="宋体"/>
          <w:color w:val="000000"/>
          <w:sz w:val="24"/>
        </w:rPr>
        <w:t>新城”强调现代科技商务产业基地以科技创新为引领，承接京雄科创成果和智力</w:t>
      </w:r>
      <w:r>
        <w:rPr>
          <w:rFonts w:hint="eastAsia" w:ascii="宋体" w:hAnsi="宋体" w:eastAsia="宋体" w:cs="宋体"/>
          <w:color w:val="000000"/>
          <w:sz w:val="24"/>
          <w:szCs w:val="24"/>
        </w:rPr>
        <w:br w:type="textWrapping"/>
      </w:r>
      <w:r>
        <w:rPr>
          <w:rFonts w:ascii="宋体" w:hAnsi="宋体" w:eastAsia="宋体" w:cs="宋体"/>
          <w:color w:val="000000"/>
          <w:sz w:val="24"/>
        </w:rPr>
        <w:t>资源产业化，成为推动霸州城市发展和京津雄协同发展的新动力；“三心服务中</w:t>
      </w:r>
      <w:r>
        <w:rPr>
          <w:rFonts w:hint="eastAsia" w:ascii="宋体" w:hAnsi="宋体" w:eastAsia="宋体" w:cs="宋体"/>
          <w:color w:val="000000"/>
          <w:sz w:val="24"/>
          <w:szCs w:val="24"/>
        </w:rPr>
        <w:br w:type="textWrapping"/>
      </w:r>
      <w:r>
        <w:rPr>
          <w:rFonts w:ascii="宋体" w:hAnsi="宋体" w:eastAsia="宋体" w:cs="宋体"/>
          <w:color w:val="000000"/>
          <w:sz w:val="24"/>
        </w:rPr>
        <w:t>枢”突出距离京津雄三大核心 30 分钟车程的距离优势，打造服务三心的枢纽。</w:t>
      </w:r>
      <w:r>
        <w:rPr>
          <w:rFonts w:hint="eastAsia" w:ascii="宋体" w:hAnsi="宋体" w:eastAsia="宋体" w:cs="宋体"/>
          <w:color w:val="000000"/>
          <w:sz w:val="24"/>
          <w:szCs w:val="24"/>
        </w:rPr>
        <w:br w:type="textWrapping"/>
      </w:r>
      <w:r>
        <w:rPr>
          <w:rFonts w:ascii="黑体" w:hAnsi="黑体" w:eastAsia="黑体" w:cs="宋体"/>
          <w:color w:val="000000"/>
          <w:sz w:val="30"/>
        </w:rPr>
        <w:t>第 80 条 发展思路</w:t>
      </w:r>
      <w:r>
        <w:rPr>
          <w:rFonts w:hint="eastAsia" w:ascii="黑体" w:hAnsi="黑体" w:eastAsia="黑体" w:cs="宋体"/>
          <w:color w:val="000000"/>
          <w:sz w:val="30"/>
          <w:szCs w:val="30"/>
        </w:rPr>
        <w:br w:type="textWrapping"/>
      </w:r>
      <w:r>
        <w:rPr>
          <w:rFonts w:ascii="宋体" w:hAnsi="宋体" w:eastAsia="宋体" w:cs="宋体"/>
          <w:color w:val="000000"/>
          <w:sz w:val="24"/>
        </w:rPr>
        <w:t>贯彻落实京津冀协同发展国家部署和省市发展战略，坚持资源匹配、功能升</w:t>
      </w:r>
      <w:r>
        <w:rPr>
          <w:rFonts w:hint="eastAsia" w:ascii="宋体" w:hAnsi="宋体" w:eastAsia="宋体" w:cs="宋体"/>
          <w:color w:val="000000"/>
          <w:sz w:val="24"/>
          <w:szCs w:val="24"/>
        </w:rPr>
        <w:br w:type="textWrapping"/>
      </w:r>
      <w:r>
        <w:rPr>
          <w:rFonts w:ascii="宋体" w:hAnsi="宋体" w:eastAsia="宋体" w:cs="宋体"/>
          <w:color w:val="000000"/>
          <w:sz w:val="24"/>
        </w:rPr>
        <w:t>级、双向推动、市场运作的发展原则，注重功能定位、规划设计、产业发展、配</w:t>
      </w:r>
      <w:r>
        <w:rPr>
          <w:rFonts w:hint="eastAsia" w:ascii="宋体" w:hAnsi="宋体" w:eastAsia="宋体" w:cs="宋体"/>
          <w:color w:val="000000"/>
          <w:sz w:val="24"/>
          <w:szCs w:val="24"/>
        </w:rPr>
        <w:br w:type="textWrapping"/>
      </w:r>
      <w:r>
        <w:rPr>
          <w:rFonts w:ascii="宋体" w:hAnsi="宋体" w:eastAsia="宋体" w:cs="宋体"/>
          <w:color w:val="000000"/>
          <w:sz w:val="24"/>
        </w:rPr>
        <w:t>套升级与环境建设“五位一体”统筹，将现代科技商务产业基地建设成为承接首</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34</w:t>
      </w:r>
      <w:r>
        <w:rPr>
          <w:rFonts w:ascii="Times New Roman" w:hAnsi="Times New Roman" w:eastAsia="宋体" w:cs="Times New Roman"/>
          <w:color w:val="000000"/>
          <w:sz w:val="18"/>
          <w:szCs w:val="18"/>
        </w:rPr>
        <w:br w:type="textWrapping"/>
      </w:r>
      <w:r>
        <w:rPr>
          <w:rFonts w:ascii="宋体" w:hAnsi="宋体" w:eastAsia="宋体" w:cs="宋体"/>
          <w:color w:val="000000"/>
          <w:sz w:val="24"/>
        </w:rPr>
        <w:t>都高端要素的新载体、带动区域产业升级的新平台、引领城乡统筹发展的新空间。</w:t>
      </w:r>
      <w:r>
        <w:rPr>
          <w:rFonts w:hint="eastAsia" w:ascii="宋体" w:hAnsi="宋体" w:eastAsia="宋体" w:cs="宋体"/>
          <w:color w:val="000000"/>
          <w:sz w:val="24"/>
          <w:szCs w:val="24"/>
        </w:rPr>
        <w:br w:type="textWrapping"/>
      </w:r>
      <w:r>
        <w:rPr>
          <w:rFonts w:ascii="黑体" w:hAnsi="黑体" w:eastAsia="黑体" w:cs="宋体"/>
          <w:color w:val="000000"/>
          <w:sz w:val="30"/>
        </w:rPr>
        <w:t>第 81 条 产业体系</w:t>
      </w:r>
      <w:r>
        <w:rPr>
          <w:rFonts w:hint="eastAsia" w:ascii="黑体" w:hAnsi="黑体" w:eastAsia="黑体" w:cs="宋体"/>
          <w:color w:val="000000"/>
          <w:sz w:val="30"/>
          <w:szCs w:val="30"/>
        </w:rPr>
        <w:br w:type="textWrapping"/>
      </w:r>
      <w:r>
        <w:rPr>
          <w:rFonts w:ascii="宋体" w:hAnsi="宋体" w:eastAsia="宋体" w:cs="宋体"/>
          <w:color w:val="000000"/>
          <w:sz w:val="24"/>
        </w:rPr>
        <w:t>围绕“服务与协同”两大主题，对接京雄科创资源，创新引领，智力集成转</w:t>
      </w:r>
      <w:r>
        <w:rPr>
          <w:rFonts w:hint="eastAsia" w:ascii="宋体" w:hAnsi="宋体" w:eastAsia="宋体" w:cs="宋体"/>
          <w:color w:val="000000"/>
          <w:sz w:val="24"/>
          <w:szCs w:val="24"/>
        </w:rPr>
        <w:br w:type="textWrapping"/>
      </w:r>
      <w:r>
        <w:rPr>
          <w:rFonts w:ascii="宋体" w:hAnsi="宋体" w:eastAsia="宋体" w:cs="宋体"/>
          <w:color w:val="000000"/>
          <w:sz w:val="24"/>
        </w:rPr>
        <w:t>化，实现协同发展。依靠科技创新引领，智能出行、智能硬件为主导，信息服务</w:t>
      </w:r>
      <w:r>
        <w:rPr>
          <w:rFonts w:hint="eastAsia" w:ascii="宋体" w:hAnsi="宋体" w:eastAsia="宋体" w:cs="宋体"/>
          <w:color w:val="000000"/>
          <w:sz w:val="24"/>
          <w:szCs w:val="24"/>
        </w:rPr>
        <w:br w:type="textWrapping"/>
      </w:r>
      <w:r>
        <w:rPr>
          <w:rFonts w:ascii="宋体" w:hAnsi="宋体" w:eastAsia="宋体" w:cs="宋体"/>
          <w:color w:val="000000"/>
          <w:sz w:val="24"/>
        </w:rPr>
        <w:t>外包、现代物流为支撑，构建现代科技商务产业基地“122 产业体系”，全面支撑</w:t>
      </w:r>
      <w:r>
        <w:rPr>
          <w:rFonts w:hint="eastAsia" w:ascii="宋体" w:hAnsi="宋体" w:eastAsia="宋体" w:cs="宋体"/>
          <w:color w:val="000000"/>
          <w:sz w:val="24"/>
          <w:szCs w:val="24"/>
        </w:rPr>
        <w:br w:type="textWrapping"/>
      </w:r>
      <w:r>
        <w:rPr>
          <w:rFonts w:ascii="宋体" w:hAnsi="宋体" w:eastAsia="宋体" w:cs="宋体"/>
          <w:color w:val="000000"/>
          <w:sz w:val="24"/>
        </w:rPr>
        <w:t>国际智造新城和三心服务中枢打造，融入京南国家成果转移转化示范区。</w:t>
      </w:r>
      <w:r>
        <w:rPr>
          <w:rFonts w:hint="eastAsia" w:ascii="宋体" w:hAnsi="宋体" w:eastAsia="宋体" w:cs="宋体"/>
          <w:color w:val="000000"/>
          <w:sz w:val="24"/>
          <w:szCs w:val="24"/>
        </w:rPr>
        <w:br w:type="textWrapping"/>
      </w:r>
      <w:r>
        <w:rPr>
          <w:rFonts w:ascii="黑体" w:hAnsi="黑体" w:eastAsia="黑体" w:cs="宋体"/>
          <w:color w:val="000000"/>
          <w:sz w:val="30"/>
        </w:rPr>
        <w:t>第 82 条 空间布局结构</w:t>
      </w:r>
      <w:r>
        <w:rPr>
          <w:rFonts w:hint="eastAsia" w:ascii="黑体" w:hAnsi="黑体" w:eastAsia="黑体" w:cs="宋体"/>
          <w:color w:val="000000"/>
          <w:sz w:val="30"/>
          <w:szCs w:val="30"/>
        </w:rPr>
        <w:br w:type="textWrapping"/>
      </w:r>
      <w:r>
        <w:rPr>
          <w:rFonts w:ascii="宋体" w:hAnsi="宋体" w:eastAsia="宋体" w:cs="宋体"/>
          <w:color w:val="000000"/>
          <w:sz w:val="24"/>
        </w:rPr>
        <w:t>现代科技商务产业基地的空间布局结构为“一核三轴三组团”。“一核”为裕</w:t>
      </w:r>
      <w:r>
        <w:rPr>
          <w:rFonts w:hint="eastAsia" w:ascii="宋体" w:hAnsi="宋体" w:eastAsia="宋体" w:cs="宋体"/>
          <w:color w:val="000000"/>
          <w:sz w:val="24"/>
          <w:szCs w:val="24"/>
        </w:rPr>
        <w:br w:type="textWrapping"/>
      </w:r>
      <w:r>
        <w:rPr>
          <w:rFonts w:ascii="宋体" w:hAnsi="宋体" w:eastAsia="宋体" w:cs="宋体"/>
          <w:color w:val="000000"/>
          <w:sz w:val="24"/>
        </w:rPr>
        <w:t>华道与迎宾东道之间的核心区，布局市一级的文化、商业、商务设施；“三轴”</w:t>
      </w:r>
      <w:r>
        <w:rPr>
          <w:rFonts w:hint="eastAsia" w:ascii="宋体" w:hAnsi="宋体" w:eastAsia="宋体" w:cs="宋体"/>
          <w:color w:val="000000"/>
          <w:sz w:val="24"/>
          <w:szCs w:val="24"/>
        </w:rPr>
        <w:br w:type="textWrapping"/>
      </w:r>
      <w:r>
        <w:rPr>
          <w:rFonts w:ascii="宋体" w:hAnsi="宋体" w:eastAsia="宋体" w:cs="宋体"/>
          <w:color w:val="000000"/>
          <w:sz w:val="24"/>
        </w:rPr>
        <w:t>为从核心区往外放射的三条生态轴线；“三组团”为从北往南的智能制造组团，</w:t>
      </w:r>
      <w:r>
        <w:rPr>
          <w:rFonts w:hint="eastAsia" w:ascii="宋体" w:hAnsi="宋体" w:eastAsia="宋体" w:cs="宋体"/>
          <w:color w:val="000000"/>
          <w:sz w:val="24"/>
          <w:szCs w:val="24"/>
        </w:rPr>
        <w:br w:type="textWrapping"/>
      </w:r>
      <w:r>
        <w:rPr>
          <w:rFonts w:ascii="宋体" w:hAnsi="宋体" w:eastAsia="宋体" w:cs="宋体"/>
          <w:color w:val="000000"/>
          <w:sz w:val="24"/>
        </w:rPr>
        <w:t>魅力都心组团和智能出行组团。</w:t>
      </w:r>
      <w:r>
        <w:rPr>
          <w:rFonts w:hint="eastAsia" w:ascii="宋体" w:hAnsi="宋体" w:eastAsia="宋体" w:cs="宋体"/>
          <w:color w:val="000000"/>
          <w:sz w:val="24"/>
          <w:szCs w:val="24"/>
        </w:rPr>
        <w:br w:type="textWrapping"/>
      </w:r>
      <w:r>
        <w:rPr>
          <w:rFonts w:ascii="黑体" w:hAnsi="黑体" w:eastAsia="黑体" w:cs="宋体"/>
          <w:color w:val="000000"/>
          <w:sz w:val="30"/>
        </w:rPr>
        <w:t>第 83 条 用地布局规划</w:t>
      </w:r>
      <w:r>
        <w:rPr>
          <w:rFonts w:hint="eastAsia" w:ascii="黑体" w:hAnsi="黑体" w:eastAsia="黑体" w:cs="宋体"/>
          <w:color w:val="000000"/>
          <w:sz w:val="30"/>
          <w:szCs w:val="30"/>
        </w:rPr>
        <w:br w:type="textWrapping"/>
      </w:r>
      <w:r>
        <w:rPr>
          <w:rFonts w:ascii="宋体" w:hAnsi="宋体" w:eastAsia="宋体" w:cs="宋体"/>
          <w:color w:val="000000"/>
          <w:sz w:val="24"/>
        </w:rPr>
        <w:t>到 2030 年， 现代科技商务产业基地范围为 971.05 公顷， 城市建设用地为</w:t>
      </w:r>
      <w:r>
        <w:rPr>
          <w:rFonts w:hint="eastAsia" w:ascii="宋体" w:hAnsi="宋体" w:eastAsia="宋体" w:cs="宋体"/>
          <w:color w:val="000000"/>
          <w:sz w:val="24"/>
          <w:szCs w:val="24"/>
        </w:rPr>
        <w:br w:type="textWrapping"/>
      </w:r>
      <w:r>
        <w:rPr>
          <w:rFonts w:ascii="宋体" w:hAnsi="宋体" w:eastAsia="宋体" w:cs="宋体"/>
          <w:color w:val="000000"/>
          <w:sz w:val="24"/>
        </w:rPr>
        <w:t>898.27 公顷，人均建设用地 109.55 平方米。</w:t>
      </w:r>
      <w:r>
        <w:rPr>
          <w:rFonts w:hint="eastAsia" w:ascii="宋体" w:hAnsi="宋体" w:eastAsia="宋体" w:cs="宋体"/>
          <w:color w:val="000000"/>
          <w:sz w:val="24"/>
          <w:szCs w:val="24"/>
        </w:rPr>
        <w:br w:type="textWrapping"/>
      </w:r>
      <w:r>
        <w:rPr>
          <w:rFonts w:ascii="宋体" w:hAnsi="宋体" w:eastAsia="宋体" w:cs="宋体"/>
          <w:color w:val="000000"/>
          <w:sz w:val="24"/>
        </w:rPr>
        <w:t>表 6-1 现代科技商务产业基地建设用地平衡表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07"/>
        <w:gridCol w:w="729"/>
        <w:gridCol w:w="964"/>
        <w:gridCol w:w="964"/>
        <w:gridCol w:w="1043"/>
        <w:gridCol w:w="1043"/>
        <w:gridCol w:w="1043"/>
        <w:gridCol w:w="964"/>
        <w:gridCol w:w="9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H11</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R</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185.50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20.65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22.62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R2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二类居住用地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185.50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20.65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22.62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A</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公共管理与公共服务设施</w:t>
            </w:r>
            <w:r>
              <w:rPr>
                <w:rFonts w:hint="eastAsia" w:ascii="宋体" w:hAnsi="宋体" w:eastAsia="宋体" w:cs="宋体"/>
                <w:color w:val="000000"/>
                <w:sz w:val="18"/>
                <w:szCs w:val="18"/>
              </w:rPr>
              <w:br w:type="textWrapping"/>
            </w:r>
            <w:r>
              <w:rPr>
                <w:rFonts w:ascii="宋体" w:hAnsi="宋体" w:eastAsia="宋体" w:cs="宋体"/>
                <w:color w:val="000000"/>
                <w:sz w:val="18"/>
              </w:rPr>
              <w:t>用地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33.53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4.09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文化设施用地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5.82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0.71</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教育科研用地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19.58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2.39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医疗卫生用地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0.99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B</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商业服务业设施用地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109.36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12.17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13.34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87.78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10.70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商务用地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16.71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2.04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娱乐康体设施用地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4.86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0.54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0.59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M</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71.77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84.34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113.12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255.87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28.49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31.20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一类工业用地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112.28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13.69</w:t>
            </w: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35</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75"/>
        <w:gridCol w:w="1103"/>
        <w:gridCol w:w="1103"/>
        <w:gridCol w:w="1103"/>
        <w:gridCol w:w="1103"/>
        <w:gridCol w:w="1103"/>
        <w:gridCol w:w="1104"/>
        <w:gridCol w:w="10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二类工业用地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71.77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84.34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113.12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143.59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15.99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17.51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W</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物流仓储用地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W1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一类物流仓储用地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S</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道路与交通设施用地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15.66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184.34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20.52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22.48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城市道路用地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15.66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183.05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20.38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22.32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交通场站用地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0.14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U</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公用设施用地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供应设施用地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环境设施用地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0.55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安全环境设施用地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G</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绿地与广场用地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110.31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13.45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公园绿地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103.08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11.47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防护绿地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0.81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城市建设用地合计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85.10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134.12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898.27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109.55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H14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村庄建设用地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180.22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非建设用地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705.73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72.78</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基地范围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971.05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971.05</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黑体" w:hAnsi="黑体" w:eastAsia="黑体" w:cs="宋体"/>
          <w:color w:val="000000"/>
          <w:sz w:val="30"/>
        </w:rPr>
        <w:t>第 84 条 道路交通规划</w:t>
      </w:r>
      <w:r>
        <w:rPr>
          <w:rFonts w:hint="eastAsia" w:ascii="黑体" w:hAnsi="黑体" w:eastAsia="黑体" w:cs="宋体"/>
          <w:color w:val="000000"/>
          <w:sz w:val="30"/>
          <w:szCs w:val="30"/>
        </w:rPr>
        <w:br w:type="textWrapping"/>
      </w:r>
      <w:r>
        <w:rPr>
          <w:rFonts w:ascii="宋体" w:hAnsi="宋体" w:eastAsia="宋体" w:cs="宋体"/>
          <w:color w:val="000000"/>
          <w:sz w:val="24"/>
        </w:rPr>
        <w:t>规划打造“五横两纵”的主干路路网格局，“五横”指霸州北线、北环路、</w:t>
      </w:r>
      <w:r>
        <w:rPr>
          <w:rFonts w:hint="eastAsia" w:ascii="宋体" w:hAnsi="宋体" w:eastAsia="宋体" w:cs="宋体"/>
          <w:color w:val="000000"/>
          <w:sz w:val="24"/>
          <w:szCs w:val="24"/>
        </w:rPr>
        <w:br w:type="textWrapping"/>
      </w:r>
      <w:r>
        <w:rPr>
          <w:rFonts w:ascii="宋体" w:hAnsi="宋体" w:eastAsia="宋体" w:cs="宋体"/>
          <w:color w:val="000000"/>
          <w:sz w:val="24"/>
        </w:rPr>
        <w:t>裕华道、迎宾东道、建设道，“两纵”指东外环路和幸福大街。</w:t>
      </w:r>
      <w:r>
        <w:rPr>
          <w:rFonts w:hint="eastAsia" w:ascii="宋体" w:hAnsi="宋体" w:eastAsia="宋体" w:cs="宋体"/>
          <w:color w:val="000000"/>
          <w:sz w:val="24"/>
          <w:szCs w:val="24"/>
        </w:rPr>
        <w:br w:type="textWrapping"/>
      </w:r>
      <w:r>
        <w:rPr>
          <w:rFonts w:ascii="黑体" w:hAnsi="黑体" w:eastAsia="黑体" w:cs="宋体"/>
          <w:color w:val="000000"/>
          <w:sz w:val="30"/>
        </w:rPr>
        <w:t>第 85 条 公共管理与公共服务设施规划</w:t>
      </w:r>
      <w:r>
        <w:rPr>
          <w:rFonts w:hint="eastAsia" w:ascii="黑体" w:hAnsi="黑体" w:eastAsia="黑体" w:cs="宋体"/>
          <w:color w:val="000000"/>
          <w:sz w:val="30"/>
          <w:szCs w:val="30"/>
        </w:rPr>
        <w:br w:type="textWrapping"/>
      </w:r>
      <w:r>
        <w:rPr>
          <w:rFonts w:ascii="宋体" w:hAnsi="宋体" w:eastAsia="宋体" w:cs="宋体"/>
          <w:color w:val="000000"/>
          <w:sz w:val="24"/>
        </w:rPr>
        <w:t>教育设施用地：规划 1 所完全中学， 1 所九年一贯制， 2 所小学；</w:t>
      </w:r>
      <w:r>
        <w:rPr>
          <w:rFonts w:hint="eastAsia" w:ascii="宋体" w:hAnsi="宋体" w:eastAsia="宋体" w:cs="宋体"/>
          <w:color w:val="000000"/>
          <w:sz w:val="24"/>
          <w:szCs w:val="24"/>
        </w:rPr>
        <w:br w:type="textWrapping"/>
      </w:r>
      <w:r>
        <w:rPr>
          <w:rFonts w:ascii="宋体" w:hAnsi="宋体" w:eastAsia="宋体" w:cs="宋体"/>
          <w:color w:val="000000"/>
          <w:sz w:val="24"/>
        </w:rPr>
        <w:t>医疗设施用地：规划 1 所综合医院；</w:t>
      </w:r>
      <w:r>
        <w:rPr>
          <w:rFonts w:hint="eastAsia" w:ascii="宋体" w:hAnsi="宋体" w:eastAsia="宋体" w:cs="宋体"/>
          <w:color w:val="000000"/>
          <w:sz w:val="24"/>
          <w:szCs w:val="24"/>
        </w:rPr>
        <w:br w:type="textWrapping"/>
      </w:r>
      <w:r>
        <w:rPr>
          <w:rFonts w:ascii="宋体" w:hAnsi="宋体" w:eastAsia="宋体" w:cs="宋体"/>
          <w:color w:val="000000"/>
          <w:sz w:val="24"/>
        </w:rPr>
        <w:t>文化设施用地：规划 1 所文化娱乐中心；</w:t>
      </w:r>
      <w:r>
        <w:rPr>
          <w:rFonts w:hint="eastAsia" w:ascii="宋体" w:hAnsi="宋体" w:eastAsia="宋体" w:cs="宋体"/>
          <w:color w:val="000000"/>
          <w:sz w:val="24"/>
          <w:szCs w:val="24"/>
        </w:rPr>
        <w:br w:type="textWrapping"/>
      </w:r>
      <w:r>
        <w:rPr>
          <w:rFonts w:ascii="宋体" w:hAnsi="宋体" w:eastAsia="宋体" w:cs="宋体"/>
          <w:color w:val="000000"/>
          <w:sz w:val="24"/>
        </w:rPr>
        <w:t>规划公共管理与公共服务设施用地 33.53 公顷，人均 4.09 平方米，占总用</w:t>
      </w:r>
      <w:r>
        <w:rPr>
          <w:rFonts w:hint="eastAsia" w:ascii="宋体" w:hAnsi="宋体" w:eastAsia="宋体" w:cs="宋体"/>
          <w:color w:val="000000"/>
          <w:sz w:val="24"/>
          <w:szCs w:val="24"/>
        </w:rPr>
        <w:br w:type="textWrapping"/>
      </w:r>
      <w:r>
        <w:rPr>
          <w:rFonts w:ascii="宋体" w:hAnsi="宋体" w:eastAsia="宋体" w:cs="宋体"/>
          <w:color w:val="000000"/>
          <w:sz w:val="24"/>
        </w:rPr>
        <w:t>地的 3.73%。</w:t>
      </w:r>
      <w:r>
        <w:rPr>
          <w:rFonts w:hint="eastAsia" w:ascii="宋体" w:hAnsi="宋体" w:eastAsia="宋体" w:cs="宋体"/>
          <w:color w:val="000000"/>
          <w:sz w:val="24"/>
          <w:szCs w:val="24"/>
        </w:rPr>
        <w:br w:type="textWrapping"/>
      </w:r>
      <w:r>
        <w:rPr>
          <w:rFonts w:ascii="黑体" w:hAnsi="黑体" w:eastAsia="黑体" w:cs="宋体"/>
          <w:color w:val="000000"/>
          <w:sz w:val="30"/>
        </w:rPr>
        <w:t>第 86 条 商业服务业设施用地规划</w:t>
      </w:r>
      <w:r>
        <w:rPr>
          <w:rFonts w:hint="eastAsia" w:ascii="黑体" w:hAnsi="黑体" w:eastAsia="黑体" w:cs="宋体"/>
          <w:color w:val="000000"/>
          <w:sz w:val="30"/>
          <w:szCs w:val="30"/>
        </w:rPr>
        <w:br w:type="textWrapping"/>
      </w:r>
      <w:r>
        <w:rPr>
          <w:rFonts w:ascii="宋体" w:hAnsi="宋体" w:eastAsia="宋体" w:cs="宋体"/>
          <w:color w:val="000000"/>
          <w:sz w:val="24"/>
        </w:rPr>
        <w:t>商业设施用地主要集中在核心区，建设市一级的商业服务中心， 结合居住区</w:t>
      </w:r>
      <w:r>
        <w:rPr>
          <w:rFonts w:hint="eastAsia" w:ascii="宋体" w:hAnsi="宋体" w:eastAsia="宋体" w:cs="宋体"/>
          <w:color w:val="000000"/>
          <w:sz w:val="24"/>
          <w:szCs w:val="24"/>
        </w:rPr>
        <w:br w:type="textWrapping"/>
      </w:r>
      <w:r>
        <w:rPr>
          <w:rFonts w:ascii="宋体" w:hAnsi="宋体" w:eastAsia="宋体" w:cs="宋体"/>
          <w:color w:val="000000"/>
          <w:sz w:val="24"/>
        </w:rPr>
        <w:t>布置居住区级商业中心。商务设施主要布置在现代科技商务产业基地的核心区，</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36</w:t>
      </w:r>
      <w:r>
        <w:rPr>
          <w:rFonts w:ascii="Times New Roman" w:hAnsi="Times New Roman" w:eastAsia="宋体" w:cs="Times New Roman"/>
          <w:color w:val="000000"/>
          <w:sz w:val="18"/>
          <w:szCs w:val="18"/>
        </w:rPr>
        <w:br w:type="textWrapping"/>
      </w:r>
      <w:r>
        <w:rPr>
          <w:rFonts w:ascii="宋体" w:hAnsi="宋体" w:eastAsia="宋体" w:cs="宋体"/>
          <w:color w:val="000000"/>
          <w:sz w:val="24"/>
        </w:rPr>
        <w:t>提供市一级商务办公、 科技研发等场所。</w:t>
      </w:r>
      <w:r>
        <w:rPr>
          <w:rFonts w:hint="eastAsia" w:ascii="宋体" w:hAnsi="宋体" w:eastAsia="宋体" w:cs="宋体"/>
          <w:color w:val="000000"/>
          <w:sz w:val="24"/>
          <w:szCs w:val="24"/>
        </w:rPr>
        <w:br w:type="textWrapping"/>
      </w:r>
      <w:r>
        <w:rPr>
          <w:rFonts w:ascii="宋体" w:hAnsi="宋体" w:eastAsia="宋体" w:cs="宋体"/>
          <w:color w:val="000000"/>
          <w:sz w:val="24"/>
        </w:rPr>
        <w:t>规划商业服务业设施用地 109.36 公顷，人均 13.34 平方米，占总用地的</w:t>
      </w:r>
      <w:r>
        <w:rPr>
          <w:rFonts w:hint="eastAsia" w:ascii="宋体" w:hAnsi="宋体" w:eastAsia="宋体" w:cs="宋体"/>
          <w:color w:val="000000"/>
          <w:sz w:val="24"/>
          <w:szCs w:val="24"/>
        </w:rPr>
        <w:br w:type="textWrapping"/>
      </w:r>
      <w:r>
        <w:rPr>
          <w:rFonts w:ascii="宋体" w:hAnsi="宋体" w:eastAsia="宋体" w:cs="宋体"/>
          <w:color w:val="000000"/>
          <w:sz w:val="24"/>
        </w:rPr>
        <w:t>12.17%。</w:t>
      </w:r>
      <w:r>
        <w:rPr>
          <w:rFonts w:hint="eastAsia" w:ascii="宋体" w:hAnsi="宋体" w:eastAsia="宋体" w:cs="宋体"/>
          <w:color w:val="000000"/>
          <w:sz w:val="24"/>
          <w:szCs w:val="24"/>
        </w:rPr>
        <w:br w:type="textWrapping"/>
      </w:r>
      <w:r>
        <w:rPr>
          <w:rFonts w:ascii="黑体" w:hAnsi="黑体" w:eastAsia="黑体" w:cs="宋体"/>
          <w:color w:val="000000"/>
          <w:sz w:val="30"/>
        </w:rPr>
        <w:t>第 87 条 公用设施用地规划</w:t>
      </w:r>
      <w:r>
        <w:rPr>
          <w:rFonts w:hint="eastAsia" w:ascii="黑体" w:hAnsi="黑体" w:eastAsia="黑体" w:cs="宋体"/>
          <w:color w:val="000000"/>
          <w:sz w:val="30"/>
          <w:szCs w:val="30"/>
        </w:rPr>
        <w:br w:type="textWrapping"/>
      </w:r>
      <w:r>
        <w:rPr>
          <w:rFonts w:ascii="宋体" w:hAnsi="宋体" w:eastAsia="宋体" w:cs="宋体"/>
          <w:color w:val="000000"/>
          <w:sz w:val="24"/>
        </w:rPr>
        <w:t>供水用地：规划给水厂 1 处，为乡政府驻地、重点开发区域及周边村庄统一</w:t>
      </w:r>
      <w:r>
        <w:rPr>
          <w:rFonts w:hint="eastAsia" w:ascii="宋体" w:hAnsi="宋体" w:eastAsia="宋体" w:cs="宋体"/>
          <w:color w:val="000000"/>
          <w:sz w:val="24"/>
          <w:szCs w:val="24"/>
        </w:rPr>
        <w:br w:type="textWrapping"/>
      </w:r>
      <w:r>
        <w:rPr>
          <w:rFonts w:ascii="宋体" w:hAnsi="宋体" w:eastAsia="宋体" w:cs="宋体"/>
          <w:color w:val="000000"/>
          <w:sz w:val="24"/>
        </w:rPr>
        <w:t>供水；</w:t>
      </w:r>
      <w:r>
        <w:rPr>
          <w:rFonts w:hint="eastAsia" w:ascii="宋体" w:hAnsi="宋体" w:eastAsia="宋体" w:cs="宋体"/>
          <w:color w:val="000000"/>
          <w:sz w:val="24"/>
          <w:szCs w:val="24"/>
        </w:rPr>
        <w:br w:type="textWrapping"/>
      </w:r>
      <w:r>
        <w:rPr>
          <w:rFonts w:ascii="宋体" w:hAnsi="宋体" w:eastAsia="宋体" w:cs="宋体"/>
          <w:color w:val="000000"/>
          <w:sz w:val="24"/>
        </w:rPr>
        <w:t>供电用地： 规划 110kV 变电站 2 座，从 220kV 康仙站接入；</w:t>
      </w:r>
      <w:r>
        <w:rPr>
          <w:rFonts w:hint="eastAsia" w:ascii="宋体" w:hAnsi="宋体" w:eastAsia="宋体" w:cs="宋体"/>
          <w:color w:val="000000"/>
          <w:sz w:val="24"/>
          <w:szCs w:val="24"/>
        </w:rPr>
        <w:br w:type="textWrapping"/>
      </w:r>
      <w:r>
        <w:rPr>
          <w:rFonts w:ascii="宋体" w:hAnsi="宋体" w:eastAsia="宋体" w:cs="宋体"/>
          <w:color w:val="000000"/>
          <w:sz w:val="24"/>
        </w:rPr>
        <w:t>通信设施用地： 规划通信支局 1 处；</w:t>
      </w:r>
      <w:r>
        <w:rPr>
          <w:rFonts w:hint="eastAsia" w:ascii="宋体" w:hAnsi="宋体" w:eastAsia="宋体" w:cs="宋体"/>
          <w:color w:val="000000"/>
          <w:sz w:val="24"/>
          <w:szCs w:val="24"/>
        </w:rPr>
        <w:br w:type="textWrapping"/>
      </w:r>
      <w:r>
        <w:rPr>
          <w:rFonts w:ascii="宋体" w:hAnsi="宋体" w:eastAsia="宋体" w:cs="宋体"/>
          <w:color w:val="000000"/>
          <w:sz w:val="24"/>
        </w:rPr>
        <w:t>燃气由霸州东天然气门站接入；</w:t>
      </w:r>
      <w:r>
        <w:rPr>
          <w:rFonts w:hint="eastAsia" w:ascii="宋体" w:hAnsi="宋体" w:eastAsia="宋体" w:cs="宋体"/>
          <w:color w:val="000000"/>
          <w:sz w:val="24"/>
          <w:szCs w:val="24"/>
        </w:rPr>
        <w:br w:type="textWrapping"/>
      </w:r>
      <w:r>
        <w:rPr>
          <w:rFonts w:ascii="宋体" w:hAnsi="宋体" w:eastAsia="宋体" w:cs="宋体"/>
          <w:color w:val="000000"/>
          <w:sz w:val="24"/>
        </w:rPr>
        <w:t>供热用地： 规划热电厂 1 处，为现代科技商务产业基地和乡政府驻地统一供</w:t>
      </w:r>
      <w:r>
        <w:rPr>
          <w:rFonts w:hint="eastAsia" w:ascii="宋体" w:hAnsi="宋体" w:eastAsia="宋体" w:cs="宋体"/>
          <w:color w:val="000000"/>
          <w:sz w:val="24"/>
          <w:szCs w:val="24"/>
        </w:rPr>
        <w:br w:type="textWrapping"/>
      </w:r>
      <w:r>
        <w:rPr>
          <w:rFonts w:ascii="宋体" w:hAnsi="宋体" w:eastAsia="宋体" w:cs="宋体"/>
          <w:color w:val="000000"/>
          <w:sz w:val="24"/>
        </w:rPr>
        <w:t>热；</w:t>
      </w:r>
      <w:r>
        <w:rPr>
          <w:rFonts w:hint="eastAsia" w:ascii="宋体" w:hAnsi="宋体" w:eastAsia="宋体" w:cs="宋体"/>
          <w:color w:val="000000"/>
          <w:sz w:val="24"/>
          <w:szCs w:val="24"/>
        </w:rPr>
        <w:br w:type="textWrapping"/>
      </w:r>
      <w:r>
        <w:rPr>
          <w:rFonts w:ascii="宋体" w:hAnsi="宋体" w:eastAsia="宋体" w:cs="宋体"/>
          <w:color w:val="000000"/>
          <w:sz w:val="24"/>
        </w:rPr>
        <w:t>环境设施用地： 规划垃圾转运站 2 处；</w:t>
      </w:r>
      <w:r>
        <w:rPr>
          <w:rFonts w:hint="eastAsia" w:ascii="宋体" w:hAnsi="宋体" w:eastAsia="宋体" w:cs="宋体"/>
          <w:color w:val="000000"/>
          <w:sz w:val="24"/>
          <w:szCs w:val="24"/>
        </w:rPr>
        <w:br w:type="textWrapping"/>
      </w:r>
      <w:r>
        <w:rPr>
          <w:rFonts w:ascii="宋体" w:hAnsi="宋体" w:eastAsia="宋体" w:cs="宋体"/>
          <w:color w:val="000000"/>
          <w:sz w:val="24"/>
        </w:rPr>
        <w:t>安全设施用地：规划消防站 1 处；</w:t>
      </w:r>
      <w:r>
        <w:rPr>
          <w:rFonts w:hint="eastAsia" w:ascii="宋体" w:hAnsi="宋体" w:eastAsia="宋体" w:cs="宋体"/>
          <w:color w:val="000000"/>
          <w:sz w:val="24"/>
          <w:szCs w:val="24"/>
        </w:rPr>
        <w:br w:type="textWrapping"/>
      </w:r>
      <w:r>
        <w:rPr>
          <w:rFonts w:ascii="宋体" w:hAnsi="宋体" w:eastAsia="宋体" w:cs="宋体"/>
          <w:color w:val="000000"/>
          <w:sz w:val="24"/>
        </w:rPr>
        <w:t>规划公用设施用地 13.28 公顷，人均 1.62 平方米，占总用地的 1.48%。</w:t>
      </w:r>
      <w:r>
        <w:rPr>
          <w:rFonts w:hint="eastAsia" w:ascii="宋体" w:hAnsi="宋体" w:eastAsia="宋体" w:cs="宋体"/>
          <w:color w:val="000000"/>
          <w:sz w:val="24"/>
          <w:szCs w:val="24"/>
        </w:rPr>
        <w:br w:type="textWrapping"/>
      </w:r>
      <w:r>
        <w:rPr>
          <w:rFonts w:ascii="黑体" w:hAnsi="黑体" w:eastAsia="黑体" w:cs="宋体"/>
          <w:color w:val="000000"/>
          <w:sz w:val="30"/>
        </w:rPr>
        <w:t>第 88 条 绿地系统规划</w:t>
      </w:r>
      <w:r>
        <w:rPr>
          <w:rFonts w:hint="eastAsia" w:ascii="黑体" w:hAnsi="黑体" w:eastAsia="黑体" w:cs="宋体"/>
          <w:color w:val="000000"/>
          <w:sz w:val="30"/>
          <w:szCs w:val="30"/>
        </w:rPr>
        <w:br w:type="textWrapping"/>
      </w:r>
      <w:r>
        <w:rPr>
          <w:rFonts w:ascii="宋体" w:hAnsi="宋体" w:eastAsia="宋体" w:cs="宋体"/>
          <w:color w:val="000000"/>
          <w:sz w:val="24"/>
        </w:rPr>
        <w:t>利用现状市政廊道，拉通南北纵向东西横向联系，形成区域“生态风车”形</w:t>
      </w:r>
      <w:r>
        <w:rPr>
          <w:rFonts w:hint="eastAsia" w:ascii="宋体" w:hAnsi="宋体" w:eastAsia="宋体" w:cs="宋体"/>
          <w:color w:val="000000"/>
          <w:sz w:val="24"/>
          <w:szCs w:val="24"/>
        </w:rPr>
        <w:br w:type="textWrapping"/>
      </w:r>
      <w:r>
        <w:rPr>
          <w:rFonts w:ascii="宋体" w:hAnsi="宋体" w:eastAsia="宋体" w:cs="宋体"/>
          <w:color w:val="000000"/>
          <w:sz w:val="24"/>
        </w:rPr>
        <w:t>态。结合生态打造绿化节点，以城市中央公园为核心，配套社区绿地、城市公共</w:t>
      </w:r>
      <w:r>
        <w:rPr>
          <w:rFonts w:hint="eastAsia" w:ascii="宋体" w:hAnsi="宋体" w:eastAsia="宋体" w:cs="宋体"/>
          <w:color w:val="000000"/>
          <w:sz w:val="24"/>
          <w:szCs w:val="24"/>
        </w:rPr>
        <w:br w:type="textWrapping"/>
      </w:r>
      <w:r>
        <w:rPr>
          <w:rFonts w:ascii="宋体" w:hAnsi="宋体" w:eastAsia="宋体" w:cs="宋体"/>
          <w:color w:val="000000"/>
          <w:sz w:val="24"/>
        </w:rPr>
        <w:t>绿地等绿化分级体系，通过廊道串联打造完整的城市生态本底。</w:t>
      </w:r>
      <w:r>
        <w:rPr>
          <w:rFonts w:hint="eastAsia" w:ascii="宋体" w:hAnsi="宋体" w:eastAsia="宋体" w:cs="宋体"/>
          <w:color w:val="000000"/>
          <w:sz w:val="24"/>
          <w:szCs w:val="24"/>
        </w:rPr>
        <w:br w:type="textWrapping"/>
      </w:r>
      <w:r>
        <w:rPr>
          <w:rFonts w:ascii="宋体" w:hAnsi="宋体" w:eastAsia="宋体" w:cs="宋体"/>
          <w:color w:val="000000"/>
          <w:sz w:val="24"/>
        </w:rPr>
        <w:t>沿道路红线两侧均布置防护绿化带。 主干路道路红线宽度为 50 米，两侧防</w:t>
      </w:r>
      <w:r>
        <w:rPr>
          <w:rFonts w:hint="eastAsia" w:ascii="宋体" w:hAnsi="宋体" w:eastAsia="宋体" w:cs="宋体"/>
          <w:color w:val="000000"/>
          <w:sz w:val="24"/>
          <w:szCs w:val="24"/>
        </w:rPr>
        <w:br w:type="textWrapping"/>
      </w:r>
      <w:r>
        <w:rPr>
          <w:rFonts w:ascii="宋体" w:hAnsi="宋体" w:eastAsia="宋体" w:cs="宋体"/>
          <w:color w:val="000000"/>
          <w:sz w:val="24"/>
        </w:rPr>
        <w:t>护绿化带宽度为各 20 米； 主干路道路红线宽度为 40 米，两侧防护绿化带宽度为</w:t>
      </w:r>
      <w:r>
        <w:rPr>
          <w:rFonts w:hint="eastAsia" w:ascii="宋体" w:hAnsi="宋体" w:eastAsia="宋体" w:cs="宋体"/>
          <w:color w:val="000000"/>
          <w:sz w:val="24"/>
          <w:szCs w:val="24"/>
        </w:rPr>
        <w:br w:type="textWrapping"/>
      </w:r>
      <w:r>
        <w:rPr>
          <w:rFonts w:ascii="宋体" w:hAnsi="宋体" w:eastAsia="宋体" w:cs="宋体"/>
          <w:color w:val="000000"/>
          <w:sz w:val="24"/>
        </w:rPr>
        <w:t>10 米； 次干路道路红线宽度为 30 米，两侧防护绿化带宽度为 6 米；支路道路红</w:t>
      </w:r>
      <w:r>
        <w:rPr>
          <w:rFonts w:hint="eastAsia" w:ascii="宋体" w:hAnsi="宋体" w:eastAsia="宋体" w:cs="宋体"/>
          <w:color w:val="000000"/>
          <w:sz w:val="24"/>
          <w:szCs w:val="24"/>
        </w:rPr>
        <w:br w:type="textWrapping"/>
      </w:r>
      <w:r>
        <w:rPr>
          <w:rFonts w:ascii="宋体" w:hAnsi="宋体" w:eastAsia="宋体" w:cs="宋体"/>
          <w:color w:val="000000"/>
          <w:sz w:val="24"/>
        </w:rPr>
        <w:t>线宽度为 20 米，两侧防护绿化带宽度为 5 米。</w:t>
      </w:r>
      <w:r>
        <w:rPr>
          <w:rFonts w:hint="eastAsia" w:ascii="宋体" w:hAnsi="宋体" w:eastAsia="宋体" w:cs="宋体"/>
          <w:color w:val="000000"/>
          <w:sz w:val="24"/>
          <w:szCs w:val="24"/>
        </w:rPr>
        <w:br w:type="textWrapping"/>
      </w:r>
      <w:r>
        <w:rPr>
          <w:rFonts w:ascii="宋体" w:hAnsi="宋体" w:eastAsia="宋体" w:cs="宋体"/>
          <w:color w:val="000000"/>
          <w:sz w:val="24"/>
        </w:rPr>
        <w:t>规划绿地与广场用地 110.31 公顷，人均 13.45 平方米，占总用地的 12.28%。</w:t>
      </w:r>
      <w:r>
        <w:rPr>
          <w:rFonts w:hint="eastAsia" w:ascii="宋体" w:hAnsi="宋体" w:eastAsia="宋体" w:cs="宋体"/>
          <w:color w:val="000000"/>
          <w:sz w:val="24"/>
          <w:szCs w:val="24"/>
        </w:rPr>
        <w:br w:type="textWrapping"/>
      </w:r>
      <w:r>
        <w:rPr>
          <w:rFonts w:ascii="宋体" w:hAnsi="宋体" w:eastAsia="宋体" w:cs="宋体"/>
          <w:color w:val="000000"/>
          <w:sz w:val="24"/>
        </w:rPr>
        <w:t>其中公园绿地 103.08 公顷，人均 11.47 平方米。</w:t>
      </w:r>
      <w:r>
        <w:rPr>
          <w:rFonts w:hint="eastAsia" w:ascii="宋体" w:hAnsi="宋体" w:eastAsia="宋体" w:cs="宋体"/>
          <w:color w:val="000000"/>
          <w:sz w:val="24"/>
          <w:szCs w:val="24"/>
        </w:rPr>
        <w:br w:type="textWrapping"/>
      </w:r>
      <w:r>
        <w:rPr>
          <w:rFonts w:ascii="黑体" w:hAnsi="黑体" w:eastAsia="黑体" w:cs="宋体"/>
          <w:color w:val="000000"/>
          <w:sz w:val="30"/>
        </w:rPr>
        <w:t>第 89 条 “五线” 控制规划</w:t>
      </w:r>
      <w:r>
        <w:rPr>
          <w:rFonts w:hint="eastAsia" w:ascii="黑体" w:hAnsi="黑体" w:eastAsia="黑体" w:cs="宋体"/>
          <w:color w:val="000000"/>
          <w:sz w:val="30"/>
          <w:szCs w:val="30"/>
        </w:rPr>
        <w:br w:type="textWrapping"/>
      </w:r>
      <w:r>
        <w:rPr>
          <w:rFonts w:ascii="宋体" w:hAnsi="宋体" w:eastAsia="宋体" w:cs="宋体"/>
          <w:color w:val="000000"/>
          <w:sz w:val="24"/>
        </w:rPr>
        <w:t>现代科技商务产业基地主要涉及规划红线，规划绿线和规划黄线。</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37</w:t>
      </w:r>
      <w:r>
        <w:rPr>
          <w:rFonts w:ascii="Times New Roman" w:hAnsi="Times New Roman" w:eastAsia="宋体" w:cs="Times New Roman"/>
          <w:color w:val="000000"/>
          <w:sz w:val="18"/>
          <w:szCs w:val="18"/>
        </w:rPr>
        <w:br w:type="textWrapping"/>
      </w:r>
      <w:r>
        <w:rPr>
          <w:rFonts w:ascii="宋体" w:hAnsi="宋体" w:eastAsia="宋体" w:cs="宋体"/>
          <w:color w:val="000000"/>
          <w:sz w:val="24"/>
        </w:rPr>
        <w:t>1. 规划红线</w:t>
      </w:r>
      <w:r>
        <w:rPr>
          <w:rFonts w:hint="eastAsia" w:ascii="宋体" w:hAnsi="宋体" w:eastAsia="宋体" w:cs="宋体"/>
          <w:color w:val="000000"/>
          <w:sz w:val="24"/>
          <w:szCs w:val="24"/>
        </w:rPr>
        <w:br w:type="textWrapping"/>
      </w:r>
      <w:r>
        <w:rPr>
          <w:rFonts w:ascii="宋体" w:hAnsi="宋体" w:eastAsia="宋体" w:cs="宋体"/>
          <w:color w:val="000000"/>
          <w:sz w:val="24"/>
        </w:rPr>
        <w:t>控制现代科技商务产业基地的城市主次干路路幅的边界控制线，加强红线管</w:t>
      </w:r>
      <w:r>
        <w:rPr>
          <w:rFonts w:hint="eastAsia" w:ascii="宋体" w:hAnsi="宋体" w:eastAsia="宋体" w:cs="宋体"/>
          <w:color w:val="000000"/>
          <w:sz w:val="24"/>
          <w:szCs w:val="24"/>
        </w:rPr>
        <w:br w:type="textWrapping"/>
      </w:r>
      <w:r>
        <w:rPr>
          <w:rFonts w:ascii="宋体" w:hAnsi="宋体" w:eastAsia="宋体" w:cs="宋体"/>
          <w:color w:val="000000"/>
          <w:sz w:val="24"/>
        </w:rPr>
        <w:t>理，城市道路只作为道路建设用地，严格禁止其他用地侵占。在主次干路沿线两</w:t>
      </w:r>
      <w:r>
        <w:rPr>
          <w:rFonts w:hint="eastAsia" w:ascii="宋体" w:hAnsi="宋体" w:eastAsia="宋体" w:cs="宋体"/>
          <w:color w:val="000000"/>
          <w:sz w:val="24"/>
          <w:szCs w:val="24"/>
        </w:rPr>
        <w:br w:type="textWrapping"/>
      </w:r>
      <w:r>
        <w:rPr>
          <w:rFonts w:ascii="宋体" w:hAnsi="宋体" w:eastAsia="宋体" w:cs="宋体"/>
          <w:color w:val="000000"/>
          <w:sz w:val="24"/>
        </w:rPr>
        <w:t>侧建筑后退红线距离应遵照霸州市建筑后退城市道路红线最小距离要求。</w:t>
      </w:r>
      <w:r>
        <w:rPr>
          <w:rFonts w:hint="eastAsia" w:ascii="宋体" w:hAnsi="宋体" w:eastAsia="宋体" w:cs="宋体"/>
          <w:color w:val="000000"/>
          <w:sz w:val="24"/>
          <w:szCs w:val="24"/>
        </w:rPr>
        <w:br w:type="textWrapping"/>
      </w:r>
      <w:r>
        <w:rPr>
          <w:rFonts w:ascii="宋体" w:hAnsi="宋体" w:eastAsia="宋体" w:cs="宋体"/>
          <w:color w:val="000000"/>
          <w:sz w:val="24"/>
        </w:rPr>
        <w:t>2. 规划绿线</w:t>
      </w:r>
      <w:r>
        <w:rPr>
          <w:rFonts w:hint="eastAsia" w:ascii="宋体" w:hAnsi="宋体" w:eastAsia="宋体" w:cs="宋体"/>
          <w:color w:val="000000"/>
          <w:sz w:val="24"/>
          <w:szCs w:val="24"/>
        </w:rPr>
        <w:br w:type="textWrapping"/>
      </w:r>
      <w:r>
        <w:rPr>
          <w:rFonts w:ascii="宋体" w:hAnsi="宋体" w:eastAsia="宋体" w:cs="宋体"/>
          <w:color w:val="000000"/>
          <w:sz w:val="24"/>
        </w:rPr>
        <w:t>现代科技商务产业基地范围内各类绿地范围的控制线，包括公园绿地，防护</w:t>
      </w:r>
      <w:r>
        <w:rPr>
          <w:rFonts w:hint="eastAsia" w:ascii="宋体" w:hAnsi="宋体" w:eastAsia="宋体" w:cs="宋体"/>
          <w:color w:val="000000"/>
          <w:sz w:val="24"/>
          <w:szCs w:val="24"/>
        </w:rPr>
        <w:br w:type="textWrapping"/>
      </w:r>
      <w:r>
        <w:rPr>
          <w:rFonts w:ascii="宋体" w:hAnsi="宋体" w:eastAsia="宋体" w:cs="宋体"/>
          <w:color w:val="000000"/>
          <w:sz w:val="24"/>
        </w:rPr>
        <w:t>绿化带等。 绿线控制范围内的用地性质应保持规划绿地性质不变，任何单位和个</w:t>
      </w:r>
      <w:r>
        <w:rPr>
          <w:rFonts w:hint="eastAsia" w:ascii="宋体" w:hAnsi="宋体" w:eastAsia="宋体" w:cs="宋体"/>
          <w:color w:val="000000"/>
          <w:sz w:val="24"/>
          <w:szCs w:val="24"/>
        </w:rPr>
        <w:br w:type="textWrapping"/>
      </w:r>
      <w:r>
        <w:rPr>
          <w:rFonts w:ascii="宋体" w:hAnsi="宋体" w:eastAsia="宋体" w:cs="宋体"/>
          <w:color w:val="000000"/>
          <w:sz w:val="24"/>
        </w:rPr>
        <w:t>人不得随意改变。</w:t>
      </w:r>
      <w:r>
        <w:rPr>
          <w:rFonts w:hint="eastAsia" w:ascii="宋体" w:hAnsi="宋体" w:eastAsia="宋体" w:cs="宋体"/>
          <w:color w:val="000000"/>
          <w:sz w:val="24"/>
          <w:szCs w:val="24"/>
        </w:rPr>
        <w:br w:type="textWrapping"/>
      </w:r>
      <w:r>
        <w:rPr>
          <w:rFonts w:ascii="宋体" w:hAnsi="宋体" w:eastAsia="宋体" w:cs="宋体"/>
          <w:color w:val="000000"/>
          <w:sz w:val="24"/>
        </w:rPr>
        <w:t>3. 规划黄线</w:t>
      </w:r>
      <w:r>
        <w:rPr>
          <w:rFonts w:hint="eastAsia" w:ascii="宋体" w:hAnsi="宋体" w:eastAsia="宋体" w:cs="宋体"/>
          <w:color w:val="000000"/>
          <w:sz w:val="24"/>
          <w:szCs w:val="24"/>
        </w:rPr>
        <w:br w:type="textWrapping"/>
      </w:r>
      <w:r>
        <w:rPr>
          <w:rFonts w:ascii="宋体" w:hAnsi="宋体" w:eastAsia="宋体" w:cs="宋体"/>
          <w:color w:val="000000"/>
          <w:sz w:val="24"/>
        </w:rPr>
        <w:t>对现代科技商务产业基地内对发展全局有影响的，必须控制的城市基础设施</w:t>
      </w:r>
      <w:r>
        <w:rPr>
          <w:rFonts w:hint="eastAsia" w:ascii="宋体" w:hAnsi="宋体" w:eastAsia="宋体" w:cs="宋体"/>
          <w:color w:val="000000"/>
          <w:sz w:val="24"/>
          <w:szCs w:val="24"/>
        </w:rPr>
        <w:br w:type="textWrapping"/>
      </w:r>
      <w:r>
        <w:rPr>
          <w:rFonts w:ascii="宋体" w:hAnsi="宋体" w:eastAsia="宋体" w:cs="宋体"/>
          <w:color w:val="000000"/>
          <w:sz w:val="24"/>
        </w:rPr>
        <w:t>用地进行控制，包括 110kV 高压廊道、变电站、燃气管道市政廊道、消防设施、</w:t>
      </w:r>
      <w:r>
        <w:rPr>
          <w:rFonts w:hint="eastAsia" w:ascii="宋体" w:hAnsi="宋体" w:eastAsia="宋体" w:cs="宋体"/>
          <w:color w:val="000000"/>
          <w:sz w:val="24"/>
          <w:szCs w:val="24"/>
        </w:rPr>
        <w:br w:type="textWrapping"/>
      </w:r>
      <w:r>
        <w:rPr>
          <w:rFonts w:ascii="宋体" w:hAnsi="宋体" w:eastAsia="宋体" w:cs="宋体"/>
          <w:color w:val="000000"/>
          <w:sz w:val="24"/>
        </w:rPr>
        <w:t>环卫设施、公交首末站等范围界限。 加强黄线界限的管理，确保重要基础设施用</w:t>
      </w:r>
      <w:r>
        <w:rPr>
          <w:rFonts w:hint="eastAsia" w:ascii="宋体" w:hAnsi="宋体" w:eastAsia="宋体" w:cs="宋体"/>
          <w:color w:val="000000"/>
          <w:sz w:val="24"/>
          <w:szCs w:val="24"/>
        </w:rPr>
        <w:br w:type="textWrapping"/>
      </w:r>
      <w:r>
        <w:rPr>
          <w:rFonts w:ascii="宋体" w:hAnsi="宋体" w:eastAsia="宋体" w:cs="宋体"/>
          <w:color w:val="000000"/>
          <w:sz w:val="24"/>
        </w:rPr>
        <w:t>地规模和位置，任何单位和个人，未经允许不得占用。</w:t>
      </w:r>
      <w:r>
        <w:rPr>
          <w:rFonts w:hint="eastAsia" w:ascii="宋体" w:hAnsi="宋体" w:eastAsia="宋体" w:cs="宋体"/>
          <w:color w:val="000000"/>
          <w:sz w:val="24"/>
          <w:szCs w:val="24"/>
        </w:rPr>
        <w:br w:type="textWrapping"/>
      </w:r>
      <w:r>
        <w:rPr>
          <w:rFonts w:ascii="黑体" w:hAnsi="黑体" w:eastAsia="黑体" w:cs="宋体"/>
          <w:color w:val="000000"/>
          <w:sz w:val="30"/>
        </w:rPr>
        <w:t>第 90 条 近期建设</w:t>
      </w:r>
      <w:r>
        <w:rPr>
          <w:rFonts w:hint="eastAsia" w:ascii="黑体" w:hAnsi="黑体" w:eastAsia="黑体" w:cs="宋体"/>
          <w:color w:val="000000"/>
          <w:sz w:val="30"/>
          <w:szCs w:val="30"/>
        </w:rPr>
        <w:br w:type="textWrapping"/>
      </w:r>
      <w:r>
        <w:rPr>
          <w:rFonts w:ascii="宋体" w:hAnsi="宋体" w:eastAsia="宋体" w:cs="宋体"/>
          <w:color w:val="000000"/>
          <w:sz w:val="24"/>
        </w:rPr>
        <w:t>1. 近期规模</w:t>
      </w:r>
      <w:r>
        <w:rPr>
          <w:rFonts w:hint="eastAsia" w:ascii="宋体" w:hAnsi="宋体" w:eastAsia="宋体" w:cs="宋体"/>
          <w:color w:val="000000"/>
          <w:sz w:val="24"/>
          <w:szCs w:val="24"/>
        </w:rPr>
        <w:br w:type="textWrapping"/>
      </w:r>
      <w:r>
        <w:rPr>
          <w:rFonts w:ascii="宋体" w:hAnsi="宋体" w:eastAsia="宋体" w:cs="宋体"/>
          <w:color w:val="000000"/>
          <w:sz w:val="24"/>
        </w:rPr>
        <w:t>现代科技商务产业基地近期人口 26000 人， 城市建设用地为 284.03 公顷，</w:t>
      </w:r>
      <w:r>
        <w:rPr>
          <w:rFonts w:hint="eastAsia" w:ascii="宋体" w:hAnsi="宋体" w:eastAsia="宋体" w:cs="宋体"/>
          <w:color w:val="000000"/>
          <w:sz w:val="24"/>
          <w:szCs w:val="24"/>
        </w:rPr>
        <w:br w:type="textWrapping"/>
      </w:r>
      <w:r>
        <w:rPr>
          <w:rFonts w:ascii="宋体" w:hAnsi="宋体" w:eastAsia="宋体" w:cs="宋体"/>
          <w:color w:val="000000"/>
          <w:sz w:val="24"/>
        </w:rPr>
        <w:t>人均建设用地 109.24 平方米。</w:t>
      </w:r>
      <w:r>
        <w:rPr>
          <w:rFonts w:hint="eastAsia" w:ascii="宋体" w:hAnsi="宋体" w:eastAsia="宋体" w:cs="宋体"/>
          <w:color w:val="000000"/>
          <w:sz w:val="24"/>
          <w:szCs w:val="24"/>
        </w:rPr>
        <w:br w:type="textWrapping"/>
      </w:r>
      <w:r>
        <w:rPr>
          <w:rFonts w:ascii="宋体" w:hAnsi="宋体" w:eastAsia="宋体" w:cs="宋体"/>
          <w:color w:val="000000"/>
          <w:sz w:val="24"/>
        </w:rPr>
        <w:t>表 6-2 现代科技商务产业基地近期建设用地平衡表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26"/>
        <w:gridCol w:w="748"/>
        <w:gridCol w:w="981"/>
        <w:gridCol w:w="981"/>
        <w:gridCol w:w="1059"/>
        <w:gridCol w:w="981"/>
        <w:gridCol w:w="982"/>
        <w:gridCol w:w="982"/>
        <w:gridCol w:w="98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H11</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R</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98.68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34.74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37.96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R2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二类居住用地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98.68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34.74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37.96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A</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公共管理与公共服务</w:t>
            </w:r>
            <w:r>
              <w:rPr>
                <w:rFonts w:hint="eastAsia" w:ascii="宋体" w:hAnsi="宋体" w:eastAsia="宋体" w:cs="宋体"/>
                <w:color w:val="000000"/>
                <w:sz w:val="18"/>
                <w:szCs w:val="18"/>
              </w:rPr>
              <w:br w:type="textWrapping"/>
            </w:r>
            <w:r>
              <w:rPr>
                <w:rFonts w:ascii="宋体" w:hAnsi="宋体" w:eastAsia="宋体" w:cs="宋体"/>
                <w:color w:val="000000"/>
                <w:sz w:val="18"/>
              </w:rPr>
              <w:t>设施用地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6.71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2.58</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文化设施用地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教育科研用地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6.71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2.58</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医疗卫生用地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B</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商业服务业设施用地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2.03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2.22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2.03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2.22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商务用地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B3</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娱乐康体设施</w:t>
            </w:r>
            <w:r>
              <w:rPr>
                <w:rFonts w:hint="eastAsia" w:ascii="宋体" w:hAnsi="宋体" w:eastAsia="宋体" w:cs="宋体"/>
                <w:color w:val="000000"/>
                <w:sz w:val="18"/>
                <w:szCs w:val="18"/>
              </w:rPr>
              <w:br w:type="textWrapping"/>
            </w:r>
            <w:r>
              <w:rPr>
                <w:rFonts w:ascii="宋体" w:hAnsi="宋体" w:eastAsia="宋体" w:cs="宋体"/>
                <w:color w:val="000000"/>
                <w:sz w:val="18"/>
              </w:rPr>
              <w:t>用地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71.77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84.34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113.12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79.23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27.90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30.47</w:t>
            </w: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38</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75"/>
        <w:gridCol w:w="1103"/>
        <w:gridCol w:w="1103"/>
        <w:gridCol w:w="1103"/>
        <w:gridCol w:w="1103"/>
        <w:gridCol w:w="1103"/>
        <w:gridCol w:w="1104"/>
        <w:gridCol w:w="10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一类工业用地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二类工业用地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71.77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84.34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113.12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79.23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27.90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30.47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W</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物流仓储用地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W1</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一类物流仓储</w:t>
            </w:r>
            <w:r>
              <w:rPr>
                <w:rFonts w:hint="eastAsia" w:ascii="宋体" w:hAnsi="宋体" w:eastAsia="宋体" w:cs="宋体"/>
                <w:color w:val="000000"/>
                <w:sz w:val="18"/>
                <w:szCs w:val="18"/>
              </w:rPr>
              <w:br w:type="textWrapping"/>
            </w:r>
            <w:r>
              <w:rPr>
                <w:rFonts w:ascii="宋体" w:hAnsi="宋体" w:eastAsia="宋体" w:cs="宋体"/>
                <w:color w:val="000000"/>
                <w:sz w:val="18"/>
              </w:rPr>
              <w:t>用地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S</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道路与交通设施用地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15.66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69.22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24.37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26.62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城市道路用地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15.66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68.49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24.11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26.34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交通场站用地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0.26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U</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公用设施用地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供应设施用地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环境设施用地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U3</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安全环境设施</w:t>
            </w:r>
            <w:r>
              <w:rPr>
                <w:rFonts w:hint="eastAsia" w:ascii="宋体" w:hAnsi="宋体" w:eastAsia="宋体" w:cs="宋体"/>
                <w:color w:val="000000"/>
                <w:sz w:val="18"/>
                <w:szCs w:val="18"/>
              </w:rPr>
              <w:br w:type="textWrapping"/>
            </w:r>
            <w:r>
              <w:rPr>
                <w:rFonts w:ascii="宋体" w:hAnsi="宋体" w:eastAsia="宋体" w:cs="宋体"/>
                <w:color w:val="000000"/>
                <w:sz w:val="18"/>
              </w:rPr>
              <w:t>用地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G</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绿地与广场用地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24.11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9.27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公园绿地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22.41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7.89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8.62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防护绿地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城市建设用地合计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85.10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134.12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284.03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109.24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H14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村庄建设用地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180.22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133.39</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非建设用地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705.73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553.63</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基地范围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971.05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971.05</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color w:val="000000"/>
          <w:sz w:val="24"/>
        </w:rPr>
        <w:t>2. 近期项目</w:t>
      </w:r>
      <w:r>
        <w:rPr>
          <w:rFonts w:hint="eastAsia" w:ascii="宋体" w:hAnsi="宋体" w:eastAsia="宋体" w:cs="宋体"/>
          <w:color w:val="000000"/>
          <w:sz w:val="24"/>
          <w:szCs w:val="24"/>
        </w:rPr>
        <w:br w:type="textWrapping"/>
      </w:r>
      <w:r>
        <w:rPr>
          <w:rFonts w:ascii="宋体" w:hAnsi="宋体" w:eastAsia="宋体" w:cs="宋体"/>
          <w:color w:val="000000"/>
          <w:sz w:val="24"/>
        </w:rPr>
        <w:t>近期开发建设主要集中在现代科技商务产业基地北侧。京德高速于 2020 年</w:t>
      </w:r>
      <w:r>
        <w:rPr>
          <w:rFonts w:hint="eastAsia" w:ascii="宋体" w:hAnsi="宋体" w:eastAsia="宋体" w:cs="宋体"/>
          <w:color w:val="000000"/>
          <w:sz w:val="24"/>
          <w:szCs w:val="24"/>
        </w:rPr>
        <w:br w:type="textWrapping"/>
      </w:r>
      <w:r>
        <w:rPr>
          <w:rFonts w:ascii="宋体" w:hAnsi="宋体" w:eastAsia="宋体" w:cs="宋体"/>
          <w:color w:val="000000"/>
          <w:sz w:val="24"/>
        </w:rPr>
        <w:t>建成通车。近期将会施工建设迎宾东道、裕华道以实现康仙庄乡与益津城区的快</w:t>
      </w:r>
      <w:r>
        <w:rPr>
          <w:rFonts w:hint="eastAsia" w:ascii="宋体" w:hAnsi="宋体" w:eastAsia="宋体" w:cs="宋体"/>
          <w:color w:val="000000"/>
          <w:sz w:val="24"/>
          <w:szCs w:val="24"/>
        </w:rPr>
        <w:br w:type="textWrapping"/>
      </w:r>
      <w:r>
        <w:rPr>
          <w:rFonts w:ascii="宋体" w:hAnsi="宋体" w:eastAsia="宋体" w:cs="宋体"/>
          <w:color w:val="000000"/>
          <w:sz w:val="24"/>
        </w:rPr>
        <w:t>速连接，同时通过修建东外环路连接康仙庄乡域内的各大组团； 建设含产业港、</w:t>
      </w:r>
      <w:r>
        <w:rPr>
          <w:rFonts w:hint="eastAsia" w:ascii="宋体" w:hAnsi="宋体" w:eastAsia="宋体" w:cs="宋体"/>
          <w:color w:val="000000"/>
          <w:sz w:val="24"/>
          <w:szCs w:val="24"/>
        </w:rPr>
        <w:br w:type="textWrapping"/>
      </w:r>
      <w:r>
        <w:rPr>
          <w:rFonts w:ascii="宋体" w:hAnsi="宋体" w:eastAsia="宋体" w:cs="宋体"/>
          <w:color w:val="000000"/>
          <w:sz w:val="24"/>
        </w:rPr>
        <w:t>产业服务中心、中交新能源客车等项目在内的产业项目，宜居社区及学校、公共</w:t>
      </w:r>
      <w:r>
        <w:rPr>
          <w:rFonts w:hint="eastAsia" w:ascii="宋体" w:hAnsi="宋体" w:eastAsia="宋体" w:cs="宋体"/>
          <w:color w:val="000000"/>
          <w:sz w:val="24"/>
          <w:szCs w:val="24"/>
        </w:rPr>
        <w:br w:type="textWrapping"/>
      </w:r>
      <w:r>
        <w:rPr>
          <w:rFonts w:ascii="宋体" w:hAnsi="宋体" w:eastAsia="宋体" w:cs="宋体"/>
          <w:color w:val="000000"/>
          <w:sz w:val="24"/>
        </w:rPr>
        <w:t>绿地、社区商业等配套项目。</w:t>
      </w:r>
      <w:r>
        <w:rPr>
          <w:rFonts w:hint="eastAsia" w:ascii="宋体" w:hAnsi="宋体" w:eastAsia="宋体" w:cs="宋体"/>
          <w:color w:val="000000"/>
          <w:sz w:val="24"/>
          <w:szCs w:val="24"/>
        </w:rPr>
        <w:br w:type="textWrapping"/>
      </w:r>
      <w:r>
        <w:rPr>
          <w:rFonts w:ascii="黑体" w:hAnsi="黑体" w:eastAsia="黑体" w:cs="宋体"/>
          <w:color w:val="000000"/>
          <w:sz w:val="40"/>
        </w:rPr>
        <w:t>第七章三沙社区规划</w:t>
      </w:r>
      <w:r>
        <w:rPr>
          <w:rFonts w:hint="eastAsia" w:ascii="黑体" w:hAnsi="黑体" w:eastAsia="黑体" w:cs="宋体"/>
          <w:color w:val="000000"/>
          <w:sz w:val="40"/>
          <w:szCs w:val="40"/>
        </w:rPr>
        <w:br w:type="textWrapping"/>
      </w:r>
      <w:r>
        <w:rPr>
          <w:rFonts w:ascii="黑体" w:hAnsi="黑体" w:eastAsia="黑体" w:cs="宋体"/>
          <w:color w:val="000000"/>
          <w:sz w:val="30"/>
        </w:rPr>
        <w:t>第 91 条 功能定位</w:t>
      </w:r>
      <w:r>
        <w:rPr>
          <w:rFonts w:hint="eastAsia" w:ascii="黑体" w:hAnsi="黑体" w:eastAsia="黑体" w:cs="宋体"/>
          <w:color w:val="000000"/>
          <w:sz w:val="30"/>
          <w:szCs w:val="30"/>
        </w:rPr>
        <w:br w:type="textWrapping"/>
      </w:r>
      <w:r>
        <w:rPr>
          <w:rFonts w:ascii="宋体" w:hAnsi="宋体" w:eastAsia="宋体" w:cs="宋体"/>
          <w:color w:val="000000"/>
          <w:sz w:val="24"/>
        </w:rPr>
        <w:t>三沙社区属于霸州东部新城的文化教育体验区，以创意产业作为该地块的主</w:t>
      </w:r>
      <w:r>
        <w:rPr>
          <w:rFonts w:hint="eastAsia" w:ascii="宋体" w:hAnsi="宋体" w:eastAsia="宋体" w:cs="宋体"/>
          <w:color w:val="000000"/>
          <w:sz w:val="24"/>
          <w:szCs w:val="24"/>
        </w:rPr>
        <w:br w:type="textWrapping"/>
      </w:r>
      <w:r>
        <w:rPr>
          <w:rFonts w:ascii="宋体" w:hAnsi="宋体" w:eastAsia="宋体" w:cs="宋体"/>
          <w:color w:val="000000"/>
          <w:sz w:val="24"/>
        </w:rPr>
        <w:t>导，依托医疗、商业、居住、教育产业，结合特色商街和内部核心景观打造具有</w:t>
      </w:r>
      <w:r>
        <w:rPr>
          <w:rFonts w:hint="eastAsia" w:ascii="宋体" w:hAnsi="宋体" w:eastAsia="宋体" w:cs="宋体"/>
          <w:color w:val="000000"/>
          <w:sz w:val="24"/>
          <w:szCs w:val="24"/>
        </w:rPr>
        <w:br w:type="textWrapping"/>
      </w:r>
      <w:r>
        <w:rPr>
          <w:rFonts w:ascii="宋体" w:hAnsi="宋体" w:eastAsia="宋体" w:cs="宋体"/>
          <w:color w:val="000000"/>
          <w:sz w:val="24"/>
        </w:rPr>
        <w:t>东新城的创意城示范区。</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39</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92 条 发展目标</w:t>
      </w:r>
      <w:r>
        <w:rPr>
          <w:rFonts w:hint="eastAsia" w:ascii="黑体" w:hAnsi="黑体" w:eastAsia="黑体" w:cs="宋体"/>
          <w:color w:val="000000"/>
          <w:sz w:val="30"/>
          <w:szCs w:val="30"/>
        </w:rPr>
        <w:br w:type="textWrapping"/>
      </w:r>
      <w:r>
        <w:rPr>
          <w:rFonts w:ascii="宋体" w:hAnsi="宋体" w:eastAsia="宋体" w:cs="宋体"/>
          <w:color w:val="000000"/>
          <w:sz w:val="24"/>
        </w:rPr>
        <w:t>缓解老城区人口压力， 引导地区发展模式转型， 打造具有环境竞争力的精品</w:t>
      </w:r>
      <w:r>
        <w:rPr>
          <w:rFonts w:hint="eastAsia" w:ascii="宋体" w:hAnsi="宋体" w:eastAsia="宋体" w:cs="宋体"/>
          <w:color w:val="000000"/>
          <w:sz w:val="24"/>
          <w:szCs w:val="24"/>
        </w:rPr>
        <w:br w:type="textWrapping"/>
      </w:r>
      <w:r>
        <w:rPr>
          <w:rFonts w:ascii="宋体" w:hAnsi="宋体" w:eastAsia="宋体" w:cs="宋体"/>
          <w:color w:val="000000"/>
          <w:sz w:val="24"/>
        </w:rPr>
        <w:t>宜居城区。</w:t>
      </w:r>
      <w:r>
        <w:rPr>
          <w:rFonts w:hint="eastAsia" w:ascii="宋体" w:hAnsi="宋体" w:eastAsia="宋体" w:cs="宋体"/>
          <w:color w:val="000000"/>
          <w:sz w:val="24"/>
          <w:szCs w:val="24"/>
        </w:rPr>
        <w:br w:type="textWrapping"/>
      </w:r>
      <w:r>
        <w:rPr>
          <w:rFonts w:ascii="黑体" w:hAnsi="黑体" w:eastAsia="黑体" w:cs="宋体"/>
          <w:color w:val="000000"/>
          <w:sz w:val="30"/>
        </w:rPr>
        <w:t>第 93 条 空间布局结构</w:t>
      </w:r>
      <w:r>
        <w:rPr>
          <w:rFonts w:hint="eastAsia" w:ascii="黑体" w:hAnsi="黑体" w:eastAsia="黑体" w:cs="宋体"/>
          <w:color w:val="000000"/>
          <w:sz w:val="30"/>
          <w:szCs w:val="30"/>
        </w:rPr>
        <w:br w:type="textWrapping"/>
      </w:r>
      <w:r>
        <w:rPr>
          <w:rFonts w:ascii="宋体" w:hAnsi="宋体" w:eastAsia="宋体" w:cs="宋体"/>
          <w:color w:val="000000"/>
          <w:sz w:val="24"/>
        </w:rPr>
        <w:t>三沙社区形成“一核一轴三组团”的空间布局。“一核”是位于东环路以西</w:t>
      </w:r>
      <w:r>
        <w:rPr>
          <w:rFonts w:hint="eastAsia" w:ascii="宋体" w:hAnsi="宋体" w:eastAsia="宋体" w:cs="宋体"/>
          <w:color w:val="000000"/>
          <w:sz w:val="24"/>
          <w:szCs w:val="24"/>
        </w:rPr>
        <w:br w:type="textWrapping"/>
      </w:r>
      <w:r>
        <w:rPr>
          <w:rFonts w:ascii="宋体" w:hAnsi="宋体" w:eastAsia="宋体" w:cs="宋体"/>
          <w:color w:val="000000"/>
          <w:sz w:val="24"/>
        </w:rPr>
        <w:t>的社区核心区，布置医院、酒店等城市功能；“一轴”是沿育才街的横向功能拓</w:t>
      </w:r>
      <w:r>
        <w:rPr>
          <w:rFonts w:hint="eastAsia" w:ascii="宋体" w:hAnsi="宋体" w:eastAsia="宋体" w:cs="宋体"/>
          <w:color w:val="000000"/>
          <w:sz w:val="24"/>
          <w:szCs w:val="24"/>
        </w:rPr>
        <w:br w:type="textWrapping"/>
      </w:r>
      <w:r>
        <w:rPr>
          <w:rFonts w:ascii="宋体" w:hAnsi="宋体" w:eastAsia="宋体" w:cs="宋体"/>
          <w:color w:val="000000"/>
          <w:sz w:val="24"/>
        </w:rPr>
        <w:t>展轴；“三组团”是北部的生态涵养组团，中部的魅力核心组团，南侧的宜居社</w:t>
      </w:r>
      <w:r>
        <w:rPr>
          <w:rFonts w:hint="eastAsia" w:ascii="宋体" w:hAnsi="宋体" w:eastAsia="宋体" w:cs="宋体"/>
          <w:color w:val="000000"/>
          <w:sz w:val="24"/>
          <w:szCs w:val="24"/>
        </w:rPr>
        <w:br w:type="textWrapping"/>
      </w:r>
      <w:r>
        <w:rPr>
          <w:rFonts w:ascii="宋体" w:hAnsi="宋体" w:eastAsia="宋体" w:cs="宋体"/>
          <w:color w:val="000000"/>
          <w:sz w:val="24"/>
        </w:rPr>
        <w:t>区组团。</w:t>
      </w:r>
      <w:r>
        <w:rPr>
          <w:rFonts w:hint="eastAsia" w:ascii="宋体" w:hAnsi="宋体" w:eastAsia="宋体" w:cs="宋体"/>
          <w:color w:val="000000"/>
          <w:sz w:val="24"/>
          <w:szCs w:val="24"/>
        </w:rPr>
        <w:br w:type="textWrapping"/>
      </w:r>
      <w:r>
        <w:rPr>
          <w:rFonts w:ascii="黑体" w:hAnsi="黑体" w:eastAsia="黑体" w:cs="宋体"/>
          <w:color w:val="000000"/>
          <w:sz w:val="30"/>
        </w:rPr>
        <w:t>第 94 条 用地布局规划</w:t>
      </w:r>
      <w:r>
        <w:rPr>
          <w:rFonts w:hint="eastAsia" w:ascii="黑体" w:hAnsi="黑体" w:eastAsia="黑体" w:cs="宋体"/>
          <w:color w:val="000000"/>
          <w:sz w:val="30"/>
          <w:szCs w:val="30"/>
        </w:rPr>
        <w:br w:type="textWrapping"/>
      </w:r>
      <w:r>
        <w:rPr>
          <w:rFonts w:ascii="宋体" w:hAnsi="宋体" w:eastAsia="宋体" w:cs="宋体"/>
          <w:color w:val="000000"/>
          <w:sz w:val="24"/>
        </w:rPr>
        <w:t>到 2030 年，三沙社区范围为 198.28 公顷， 城市建设用地为 198.28 公顷，</w:t>
      </w:r>
      <w:r>
        <w:rPr>
          <w:rFonts w:hint="eastAsia" w:ascii="宋体" w:hAnsi="宋体" w:eastAsia="宋体" w:cs="宋体"/>
          <w:color w:val="000000"/>
          <w:sz w:val="24"/>
          <w:szCs w:val="24"/>
        </w:rPr>
        <w:br w:type="textWrapping"/>
      </w:r>
      <w:r>
        <w:rPr>
          <w:rFonts w:ascii="宋体" w:hAnsi="宋体" w:eastAsia="宋体" w:cs="宋体"/>
          <w:color w:val="000000"/>
          <w:sz w:val="24"/>
        </w:rPr>
        <w:t>人均建设用地 110.16 平方米。</w:t>
      </w:r>
      <w:r>
        <w:rPr>
          <w:rFonts w:hint="eastAsia" w:ascii="宋体" w:hAnsi="宋体" w:eastAsia="宋体" w:cs="宋体"/>
          <w:color w:val="000000"/>
          <w:sz w:val="24"/>
          <w:szCs w:val="24"/>
        </w:rPr>
        <w:br w:type="textWrapping"/>
      </w:r>
      <w:r>
        <w:rPr>
          <w:rFonts w:ascii="宋体" w:hAnsi="宋体" w:eastAsia="宋体" w:cs="宋体"/>
          <w:color w:val="000000"/>
          <w:sz w:val="24"/>
        </w:rPr>
        <w:t>表 7-1 三沙社区建设用地平衡表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35"/>
        <w:gridCol w:w="757"/>
        <w:gridCol w:w="912"/>
        <w:gridCol w:w="990"/>
        <w:gridCol w:w="990"/>
        <w:gridCol w:w="1067"/>
        <w:gridCol w:w="990"/>
        <w:gridCol w:w="990"/>
        <w:gridCol w:w="9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H11</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R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95.54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48.18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53.08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R2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二类居住用地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95.54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48.18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53.08</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公共管理与公共服务</w:t>
            </w:r>
            <w:r>
              <w:rPr>
                <w:rFonts w:hint="eastAsia" w:ascii="宋体" w:hAnsi="宋体" w:eastAsia="宋体" w:cs="宋体"/>
                <w:color w:val="000000"/>
                <w:sz w:val="18"/>
                <w:szCs w:val="18"/>
              </w:rPr>
              <w:br w:type="textWrapping"/>
            </w:r>
            <w:r>
              <w:rPr>
                <w:rFonts w:ascii="宋体" w:hAnsi="宋体" w:eastAsia="宋体" w:cs="宋体"/>
                <w:color w:val="000000"/>
                <w:sz w:val="18"/>
              </w:rPr>
              <w:t>设施用地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7.96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教育科研用地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6.63</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医疗卫生用地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1.33</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商业服务业设施用地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5.13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2.85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5.13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2.85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M</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5.95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45.25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32.30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255.87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31.20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一类工业用地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112.28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13.69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二类工业用地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5.95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45.25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32.30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143.59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17.51</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道路与交通设施用地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50.11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35.78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30.68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15.47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17.04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城市道路用地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50.11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35.78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30.22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16.79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交通场站用地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0.46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0.26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公用设施用地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4.64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3.31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0.46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0.26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供应设施用地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4.64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3.31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0.46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0.26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绿地与广场用地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52.15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26.30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28.97</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公园绿地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38.29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19.31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21.27</w:t>
            </w: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40</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95"/>
        <w:gridCol w:w="1122"/>
        <w:gridCol w:w="1122"/>
        <w:gridCol w:w="1046"/>
        <w:gridCol w:w="1122"/>
        <w:gridCol w:w="1122"/>
        <w:gridCol w:w="1122"/>
        <w:gridCol w:w="9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防护绿地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13.86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6.99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7.70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城市建设用地合计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54.75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39.09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198.28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110.16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H14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村庄用地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42.18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非建设用地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142.95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三沙社区范围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198.28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198.28</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黑体" w:hAnsi="黑体" w:eastAsia="黑体" w:cs="宋体"/>
          <w:color w:val="000000"/>
          <w:sz w:val="30"/>
        </w:rPr>
        <w:t>第 95 条 道路交通规划</w:t>
      </w:r>
      <w:r>
        <w:rPr>
          <w:rFonts w:hint="eastAsia" w:ascii="黑体" w:hAnsi="黑体" w:eastAsia="黑体" w:cs="宋体"/>
          <w:color w:val="000000"/>
          <w:sz w:val="30"/>
          <w:szCs w:val="30"/>
        </w:rPr>
        <w:br w:type="textWrapping"/>
      </w:r>
      <w:r>
        <w:rPr>
          <w:rFonts w:ascii="宋体" w:hAnsi="宋体" w:eastAsia="宋体" w:cs="宋体"/>
          <w:color w:val="000000"/>
          <w:sz w:val="24"/>
        </w:rPr>
        <w:t>三沙社区道路分为快速路、主干路、次干路和支路。主干路网为“一横两纵”，</w:t>
      </w:r>
      <w:r>
        <w:rPr>
          <w:rFonts w:hint="eastAsia" w:ascii="宋体" w:hAnsi="宋体" w:eastAsia="宋体" w:cs="宋体"/>
          <w:color w:val="000000"/>
          <w:sz w:val="24"/>
          <w:szCs w:val="24"/>
        </w:rPr>
        <w:br w:type="textWrapping"/>
      </w:r>
      <w:r>
        <w:rPr>
          <w:rFonts w:ascii="宋体" w:hAnsi="宋体" w:eastAsia="宋体" w:cs="宋体"/>
          <w:color w:val="000000"/>
          <w:sz w:val="24"/>
        </w:rPr>
        <w:t>分别为东西向的北环路，南北向的东城路和东环路，道路红线宽度为 50 米。</w:t>
      </w:r>
      <w:r>
        <w:rPr>
          <w:rFonts w:hint="eastAsia" w:ascii="宋体" w:hAnsi="宋体" w:eastAsia="宋体" w:cs="宋体"/>
          <w:color w:val="000000"/>
          <w:sz w:val="24"/>
          <w:szCs w:val="24"/>
        </w:rPr>
        <w:br w:type="textWrapping"/>
      </w:r>
      <w:r>
        <w:rPr>
          <w:rFonts w:ascii="黑体" w:hAnsi="黑体" w:eastAsia="黑体" w:cs="宋体"/>
          <w:color w:val="000000"/>
          <w:sz w:val="30"/>
        </w:rPr>
        <w:t>第 96 条 公共管理与公共服务设施用地规划</w:t>
      </w:r>
      <w:r>
        <w:rPr>
          <w:rFonts w:hint="eastAsia" w:ascii="黑体" w:hAnsi="黑体" w:eastAsia="黑体" w:cs="宋体"/>
          <w:color w:val="000000"/>
          <w:sz w:val="30"/>
          <w:szCs w:val="30"/>
        </w:rPr>
        <w:br w:type="textWrapping"/>
      </w:r>
      <w:r>
        <w:rPr>
          <w:rFonts w:ascii="宋体" w:hAnsi="宋体" w:eastAsia="宋体" w:cs="宋体"/>
          <w:color w:val="000000"/>
          <w:sz w:val="24"/>
        </w:rPr>
        <w:t>三沙社区构建布局合理、配套齐全、功能完善、服务便捷的新型公共服务设</w:t>
      </w:r>
      <w:r>
        <w:rPr>
          <w:rFonts w:hint="eastAsia" w:ascii="宋体" w:hAnsi="宋体" w:eastAsia="宋体" w:cs="宋体"/>
          <w:color w:val="000000"/>
          <w:sz w:val="24"/>
          <w:szCs w:val="24"/>
        </w:rPr>
        <w:br w:type="textWrapping"/>
      </w:r>
      <w:r>
        <w:rPr>
          <w:rFonts w:ascii="宋体" w:hAnsi="宋体" w:eastAsia="宋体" w:cs="宋体"/>
          <w:color w:val="000000"/>
          <w:sz w:val="24"/>
        </w:rPr>
        <w:t>施体系。</w:t>
      </w:r>
      <w:r>
        <w:rPr>
          <w:rFonts w:hint="eastAsia" w:ascii="宋体" w:hAnsi="宋体" w:eastAsia="宋体" w:cs="宋体"/>
          <w:color w:val="000000"/>
          <w:sz w:val="24"/>
          <w:szCs w:val="24"/>
        </w:rPr>
        <w:br w:type="textWrapping"/>
      </w:r>
      <w:r>
        <w:rPr>
          <w:rFonts w:ascii="宋体" w:hAnsi="宋体" w:eastAsia="宋体" w:cs="宋体"/>
          <w:color w:val="000000"/>
          <w:sz w:val="24"/>
        </w:rPr>
        <w:t>教育设施用地：规划 1 所九年一贯制中学， 1 所小学；</w:t>
      </w:r>
      <w:r>
        <w:rPr>
          <w:rFonts w:hint="eastAsia" w:ascii="宋体" w:hAnsi="宋体" w:eastAsia="宋体" w:cs="宋体"/>
          <w:color w:val="000000"/>
          <w:sz w:val="24"/>
          <w:szCs w:val="24"/>
        </w:rPr>
        <w:br w:type="textWrapping"/>
      </w:r>
      <w:r>
        <w:rPr>
          <w:rFonts w:ascii="宋体" w:hAnsi="宋体" w:eastAsia="宋体" w:cs="宋体"/>
          <w:color w:val="000000"/>
          <w:sz w:val="24"/>
        </w:rPr>
        <w:t>医疗设施用地：规划 1 所综合医院；</w:t>
      </w:r>
      <w:r>
        <w:rPr>
          <w:rFonts w:hint="eastAsia" w:ascii="宋体" w:hAnsi="宋体" w:eastAsia="宋体" w:cs="宋体"/>
          <w:color w:val="000000"/>
          <w:sz w:val="24"/>
          <w:szCs w:val="24"/>
        </w:rPr>
        <w:br w:type="textWrapping"/>
      </w:r>
      <w:r>
        <w:rPr>
          <w:rFonts w:ascii="宋体" w:hAnsi="宋体" w:eastAsia="宋体" w:cs="宋体"/>
          <w:color w:val="000000"/>
          <w:sz w:val="24"/>
        </w:rPr>
        <w:t>规划公共管理与公共服务设施用地 14.33 公顷，人均 7.96 平方米，占总用</w:t>
      </w:r>
      <w:r>
        <w:rPr>
          <w:rFonts w:hint="eastAsia" w:ascii="宋体" w:hAnsi="宋体" w:eastAsia="宋体" w:cs="宋体"/>
          <w:color w:val="000000"/>
          <w:sz w:val="24"/>
          <w:szCs w:val="24"/>
        </w:rPr>
        <w:br w:type="textWrapping"/>
      </w:r>
      <w:r>
        <w:rPr>
          <w:rFonts w:ascii="宋体" w:hAnsi="宋体" w:eastAsia="宋体" w:cs="宋体"/>
          <w:color w:val="000000"/>
          <w:sz w:val="24"/>
        </w:rPr>
        <w:t>地的 7.23%。</w:t>
      </w:r>
      <w:r>
        <w:rPr>
          <w:rFonts w:hint="eastAsia" w:ascii="宋体" w:hAnsi="宋体" w:eastAsia="宋体" w:cs="宋体"/>
          <w:color w:val="000000"/>
          <w:sz w:val="24"/>
          <w:szCs w:val="24"/>
        </w:rPr>
        <w:br w:type="textWrapping"/>
      </w:r>
      <w:r>
        <w:rPr>
          <w:rFonts w:ascii="黑体" w:hAnsi="黑体" w:eastAsia="黑体" w:cs="宋体"/>
          <w:color w:val="000000"/>
          <w:sz w:val="30"/>
        </w:rPr>
        <w:t>第 97 条 商业服务业设施用地规划</w:t>
      </w:r>
      <w:r>
        <w:rPr>
          <w:rFonts w:hint="eastAsia" w:ascii="黑体" w:hAnsi="黑体" w:eastAsia="黑体" w:cs="宋体"/>
          <w:color w:val="000000"/>
          <w:sz w:val="30"/>
          <w:szCs w:val="30"/>
        </w:rPr>
        <w:br w:type="textWrapping"/>
      </w:r>
      <w:r>
        <w:rPr>
          <w:rFonts w:ascii="宋体" w:hAnsi="宋体" w:eastAsia="宋体" w:cs="宋体"/>
          <w:color w:val="000000"/>
          <w:sz w:val="24"/>
        </w:rPr>
        <w:t>商业设施用地主要集中在育英东道以南，建设区一级的商业服务中心，提供</w:t>
      </w:r>
      <w:r>
        <w:rPr>
          <w:rFonts w:hint="eastAsia" w:ascii="宋体" w:hAnsi="宋体" w:eastAsia="宋体" w:cs="宋体"/>
          <w:color w:val="000000"/>
          <w:sz w:val="24"/>
          <w:szCs w:val="24"/>
        </w:rPr>
        <w:br w:type="textWrapping"/>
      </w:r>
      <w:r>
        <w:rPr>
          <w:rFonts w:ascii="宋体" w:hAnsi="宋体" w:eastAsia="宋体" w:cs="宋体"/>
          <w:color w:val="000000"/>
          <w:sz w:val="24"/>
        </w:rPr>
        <w:t>购物、休闲、娱乐场所。结合居住区布置社区级商业中心，提供超市、银行、洗</w:t>
      </w:r>
      <w:r>
        <w:rPr>
          <w:rFonts w:hint="eastAsia" w:ascii="宋体" w:hAnsi="宋体" w:eastAsia="宋体" w:cs="宋体"/>
          <w:color w:val="000000"/>
          <w:sz w:val="24"/>
          <w:szCs w:val="24"/>
        </w:rPr>
        <w:br w:type="textWrapping"/>
      </w:r>
      <w:r>
        <w:rPr>
          <w:rFonts w:ascii="宋体" w:hAnsi="宋体" w:eastAsia="宋体" w:cs="宋体"/>
          <w:color w:val="000000"/>
          <w:sz w:val="24"/>
        </w:rPr>
        <w:t>衣店等日常居住生活服务。</w:t>
      </w:r>
      <w:r>
        <w:rPr>
          <w:rFonts w:hint="eastAsia" w:ascii="宋体" w:hAnsi="宋体" w:eastAsia="宋体" w:cs="宋体"/>
          <w:color w:val="000000"/>
          <w:sz w:val="24"/>
          <w:szCs w:val="24"/>
        </w:rPr>
        <w:br w:type="textWrapping"/>
      </w:r>
      <w:r>
        <w:rPr>
          <w:rFonts w:ascii="宋体" w:hAnsi="宋体" w:eastAsia="宋体" w:cs="宋体"/>
          <w:color w:val="000000"/>
          <w:sz w:val="24"/>
        </w:rPr>
        <w:t>规划商业服务业设施用地 5.13 公顷，人均 2.85 平方米，占总用地的 2.59%。</w:t>
      </w:r>
      <w:r>
        <w:rPr>
          <w:rFonts w:hint="eastAsia" w:ascii="宋体" w:hAnsi="宋体" w:eastAsia="宋体" w:cs="宋体"/>
          <w:color w:val="000000"/>
          <w:sz w:val="24"/>
          <w:szCs w:val="24"/>
        </w:rPr>
        <w:br w:type="textWrapping"/>
      </w:r>
      <w:r>
        <w:rPr>
          <w:rFonts w:ascii="黑体" w:hAnsi="黑体" w:eastAsia="黑体" w:cs="宋体"/>
          <w:color w:val="000000"/>
          <w:sz w:val="30"/>
        </w:rPr>
        <w:t>第 98 条 公用设施用地规划</w:t>
      </w:r>
      <w:r>
        <w:rPr>
          <w:rFonts w:hint="eastAsia" w:ascii="黑体" w:hAnsi="黑体" w:eastAsia="黑体" w:cs="宋体"/>
          <w:color w:val="000000"/>
          <w:sz w:val="30"/>
          <w:szCs w:val="30"/>
        </w:rPr>
        <w:br w:type="textWrapping"/>
      </w:r>
      <w:r>
        <w:rPr>
          <w:rFonts w:ascii="宋体" w:hAnsi="宋体" w:eastAsia="宋体" w:cs="宋体"/>
          <w:color w:val="000000"/>
          <w:sz w:val="24"/>
        </w:rPr>
        <w:t>三沙社区的水、通信、燃气、供热等公共设施主要依托霸州市城区和现代科</w:t>
      </w:r>
      <w:r>
        <w:rPr>
          <w:rFonts w:hint="eastAsia" w:ascii="宋体" w:hAnsi="宋体" w:eastAsia="宋体" w:cs="宋体"/>
          <w:color w:val="000000"/>
          <w:sz w:val="24"/>
          <w:szCs w:val="24"/>
        </w:rPr>
        <w:br w:type="textWrapping"/>
      </w:r>
      <w:r>
        <w:rPr>
          <w:rFonts w:ascii="宋体" w:hAnsi="宋体" w:eastAsia="宋体" w:cs="宋体"/>
          <w:color w:val="000000"/>
          <w:sz w:val="24"/>
        </w:rPr>
        <w:t>技商务产业基地提供。 保留北环路以北现状沙城 110kV 变电站。</w:t>
      </w:r>
      <w:r>
        <w:rPr>
          <w:rFonts w:hint="eastAsia" w:ascii="宋体" w:hAnsi="宋体" w:eastAsia="宋体" w:cs="宋体"/>
          <w:color w:val="000000"/>
          <w:sz w:val="24"/>
          <w:szCs w:val="24"/>
        </w:rPr>
        <w:br w:type="textWrapping"/>
      </w:r>
      <w:r>
        <w:rPr>
          <w:rFonts w:ascii="宋体" w:hAnsi="宋体" w:eastAsia="宋体" w:cs="宋体"/>
          <w:color w:val="000000"/>
          <w:sz w:val="24"/>
        </w:rPr>
        <w:t>规划公用设施用地 0.46 公顷，人均 0.26 平方米，占总用地的 0.23%。</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41</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99 条 绿地系统规划</w:t>
      </w:r>
      <w:r>
        <w:rPr>
          <w:rFonts w:hint="eastAsia" w:ascii="黑体" w:hAnsi="黑体" w:eastAsia="黑体" w:cs="宋体"/>
          <w:color w:val="000000"/>
          <w:sz w:val="30"/>
          <w:szCs w:val="30"/>
        </w:rPr>
        <w:br w:type="textWrapping"/>
      </w:r>
      <w:r>
        <w:rPr>
          <w:rFonts w:ascii="宋体" w:hAnsi="宋体" w:eastAsia="宋体" w:cs="宋体"/>
          <w:color w:val="000000"/>
          <w:sz w:val="24"/>
        </w:rPr>
        <w:t>形成“一横一纵多节点”的绿地系统。</w:t>
      </w:r>
      <w:r>
        <w:rPr>
          <w:rFonts w:hint="eastAsia" w:ascii="宋体" w:hAnsi="宋体" w:eastAsia="宋体" w:cs="宋体"/>
          <w:color w:val="000000"/>
          <w:sz w:val="24"/>
          <w:szCs w:val="24"/>
        </w:rPr>
        <w:br w:type="textWrapping"/>
      </w:r>
      <w:r>
        <w:rPr>
          <w:rFonts w:ascii="宋体" w:hAnsi="宋体" w:eastAsia="宋体" w:cs="宋体"/>
          <w:color w:val="000000"/>
          <w:sz w:val="24"/>
        </w:rPr>
        <w:t>规划绿地与广场用地 52.15 公顷，人均 28.97 平方米，占总用地的 26.30%。</w:t>
      </w:r>
      <w:r>
        <w:rPr>
          <w:rFonts w:hint="eastAsia" w:ascii="宋体" w:hAnsi="宋体" w:eastAsia="宋体" w:cs="宋体"/>
          <w:color w:val="000000"/>
          <w:sz w:val="24"/>
          <w:szCs w:val="24"/>
        </w:rPr>
        <w:br w:type="textWrapping"/>
      </w:r>
      <w:r>
        <w:rPr>
          <w:rFonts w:ascii="宋体" w:hAnsi="宋体" w:eastAsia="宋体" w:cs="宋体"/>
          <w:color w:val="000000"/>
          <w:sz w:val="24"/>
        </w:rPr>
        <w:t>其中公园绿地 38.29 公顷，人均 21.27 平方米。</w:t>
      </w:r>
      <w:r>
        <w:rPr>
          <w:rFonts w:hint="eastAsia" w:ascii="宋体" w:hAnsi="宋体" w:eastAsia="宋体" w:cs="宋体"/>
          <w:color w:val="000000"/>
          <w:sz w:val="24"/>
          <w:szCs w:val="24"/>
        </w:rPr>
        <w:br w:type="textWrapping"/>
      </w:r>
      <w:r>
        <w:rPr>
          <w:rFonts w:ascii="黑体" w:hAnsi="黑体" w:eastAsia="黑体" w:cs="宋体"/>
          <w:color w:val="000000"/>
          <w:sz w:val="30"/>
        </w:rPr>
        <w:t>第 100 条 “五线”控制规划</w:t>
      </w:r>
      <w:r>
        <w:rPr>
          <w:rFonts w:hint="eastAsia" w:ascii="黑体" w:hAnsi="黑体" w:eastAsia="黑体" w:cs="宋体"/>
          <w:color w:val="000000"/>
          <w:sz w:val="30"/>
          <w:szCs w:val="30"/>
        </w:rPr>
        <w:br w:type="textWrapping"/>
      </w:r>
      <w:r>
        <w:rPr>
          <w:rFonts w:ascii="宋体" w:hAnsi="宋体" w:eastAsia="宋体" w:cs="宋体"/>
          <w:color w:val="000000"/>
          <w:sz w:val="24"/>
        </w:rPr>
        <w:t>三沙社区主要涉及规划红线，规划绿线和规划黄线。</w:t>
      </w:r>
      <w:r>
        <w:rPr>
          <w:rFonts w:hint="eastAsia" w:ascii="宋体" w:hAnsi="宋体" w:eastAsia="宋体" w:cs="宋体"/>
          <w:color w:val="000000"/>
          <w:sz w:val="24"/>
          <w:szCs w:val="24"/>
        </w:rPr>
        <w:br w:type="textWrapping"/>
      </w:r>
      <w:r>
        <w:rPr>
          <w:rFonts w:ascii="宋体" w:hAnsi="宋体" w:eastAsia="宋体" w:cs="宋体"/>
          <w:color w:val="000000"/>
          <w:sz w:val="24"/>
        </w:rPr>
        <w:t>1. 规划红线</w:t>
      </w:r>
      <w:r>
        <w:rPr>
          <w:rFonts w:hint="eastAsia" w:ascii="宋体" w:hAnsi="宋体" w:eastAsia="宋体" w:cs="宋体"/>
          <w:color w:val="000000"/>
          <w:sz w:val="24"/>
          <w:szCs w:val="24"/>
        </w:rPr>
        <w:br w:type="textWrapping"/>
      </w:r>
      <w:r>
        <w:rPr>
          <w:rFonts w:ascii="宋体" w:hAnsi="宋体" w:eastAsia="宋体" w:cs="宋体"/>
          <w:color w:val="000000"/>
          <w:sz w:val="24"/>
        </w:rPr>
        <w:t>控制三沙社区的城市主次干路路幅的边界控制线，加强红线管理，城市道路</w:t>
      </w:r>
      <w:r>
        <w:rPr>
          <w:rFonts w:hint="eastAsia" w:ascii="宋体" w:hAnsi="宋体" w:eastAsia="宋体" w:cs="宋体"/>
          <w:color w:val="000000"/>
          <w:sz w:val="24"/>
          <w:szCs w:val="24"/>
        </w:rPr>
        <w:br w:type="textWrapping"/>
      </w:r>
      <w:r>
        <w:rPr>
          <w:rFonts w:ascii="宋体" w:hAnsi="宋体" w:eastAsia="宋体" w:cs="宋体"/>
          <w:color w:val="000000"/>
          <w:sz w:val="24"/>
        </w:rPr>
        <w:t>只作为道路建设用地，严格禁止其他用地侵占。在主次干路沿线两侧建筑后退红</w:t>
      </w:r>
      <w:r>
        <w:rPr>
          <w:rFonts w:hint="eastAsia" w:ascii="宋体" w:hAnsi="宋体" w:eastAsia="宋体" w:cs="宋体"/>
          <w:color w:val="000000"/>
          <w:sz w:val="24"/>
          <w:szCs w:val="24"/>
        </w:rPr>
        <w:br w:type="textWrapping"/>
      </w:r>
      <w:r>
        <w:rPr>
          <w:rFonts w:ascii="宋体" w:hAnsi="宋体" w:eastAsia="宋体" w:cs="宋体"/>
          <w:color w:val="000000"/>
          <w:sz w:val="24"/>
        </w:rPr>
        <w:t>线距离应遵照霸州市建筑后退城市道路红线最小距离要求。</w:t>
      </w:r>
      <w:r>
        <w:rPr>
          <w:rFonts w:hint="eastAsia" w:ascii="宋体" w:hAnsi="宋体" w:eastAsia="宋体" w:cs="宋体"/>
          <w:color w:val="000000"/>
          <w:sz w:val="24"/>
          <w:szCs w:val="24"/>
        </w:rPr>
        <w:br w:type="textWrapping"/>
      </w:r>
      <w:r>
        <w:rPr>
          <w:rFonts w:ascii="宋体" w:hAnsi="宋体" w:eastAsia="宋体" w:cs="宋体"/>
          <w:color w:val="000000"/>
          <w:sz w:val="24"/>
        </w:rPr>
        <w:t>2. 规划绿线</w:t>
      </w:r>
      <w:r>
        <w:rPr>
          <w:rFonts w:hint="eastAsia" w:ascii="宋体" w:hAnsi="宋体" w:eastAsia="宋体" w:cs="宋体"/>
          <w:color w:val="000000"/>
          <w:sz w:val="24"/>
          <w:szCs w:val="24"/>
        </w:rPr>
        <w:br w:type="textWrapping"/>
      </w:r>
      <w:r>
        <w:rPr>
          <w:rFonts w:ascii="宋体" w:hAnsi="宋体" w:eastAsia="宋体" w:cs="宋体"/>
          <w:color w:val="000000"/>
          <w:sz w:val="24"/>
        </w:rPr>
        <w:t>三沙社区范围内各类绿地范围的控制线，包括公园绿地，防护绿化带等。绿</w:t>
      </w:r>
      <w:r>
        <w:rPr>
          <w:rFonts w:hint="eastAsia" w:ascii="宋体" w:hAnsi="宋体" w:eastAsia="宋体" w:cs="宋体"/>
          <w:color w:val="000000"/>
          <w:sz w:val="24"/>
          <w:szCs w:val="24"/>
        </w:rPr>
        <w:br w:type="textWrapping"/>
      </w:r>
      <w:r>
        <w:rPr>
          <w:rFonts w:ascii="宋体" w:hAnsi="宋体" w:eastAsia="宋体" w:cs="宋体"/>
          <w:color w:val="000000"/>
          <w:sz w:val="24"/>
        </w:rPr>
        <w:t>线控制范围内的用地性质应保持规划绿地性质不变，任何单位和个人不得随意改</w:t>
      </w:r>
      <w:r>
        <w:rPr>
          <w:rFonts w:hint="eastAsia" w:ascii="宋体" w:hAnsi="宋体" w:eastAsia="宋体" w:cs="宋体"/>
          <w:color w:val="000000"/>
          <w:sz w:val="24"/>
          <w:szCs w:val="24"/>
        </w:rPr>
        <w:br w:type="textWrapping"/>
      </w:r>
      <w:r>
        <w:rPr>
          <w:rFonts w:ascii="宋体" w:hAnsi="宋体" w:eastAsia="宋体" w:cs="宋体"/>
          <w:color w:val="000000"/>
          <w:sz w:val="24"/>
        </w:rPr>
        <w:t>变。</w:t>
      </w:r>
      <w:r>
        <w:rPr>
          <w:rFonts w:hint="eastAsia" w:ascii="宋体" w:hAnsi="宋体" w:eastAsia="宋体" w:cs="宋体"/>
          <w:color w:val="000000"/>
          <w:sz w:val="24"/>
          <w:szCs w:val="24"/>
        </w:rPr>
        <w:br w:type="textWrapping"/>
      </w:r>
      <w:r>
        <w:rPr>
          <w:rFonts w:ascii="宋体" w:hAnsi="宋体" w:eastAsia="宋体" w:cs="宋体"/>
          <w:color w:val="000000"/>
          <w:sz w:val="24"/>
        </w:rPr>
        <w:t>3. 规划黄线</w:t>
      </w:r>
      <w:r>
        <w:rPr>
          <w:rFonts w:hint="eastAsia" w:ascii="宋体" w:hAnsi="宋体" w:eastAsia="宋体" w:cs="宋体"/>
          <w:color w:val="000000"/>
          <w:sz w:val="24"/>
          <w:szCs w:val="24"/>
        </w:rPr>
        <w:br w:type="textWrapping"/>
      </w:r>
      <w:r>
        <w:rPr>
          <w:rFonts w:ascii="宋体" w:hAnsi="宋体" w:eastAsia="宋体" w:cs="宋体"/>
          <w:color w:val="000000"/>
          <w:sz w:val="24"/>
        </w:rPr>
        <w:t>对三沙社区内对发展全局有影响的，必须控制的城市基础设施用地进行控</w:t>
      </w:r>
      <w:r>
        <w:rPr>
          <w:rFonts w:hint="eastAsia" w:ascii="宋体" w:hAnsi="宋体" w:eastAsia="宋体" w:cs="宋体"/>
          <w:color w:val="000000"/>
          <w:sz w:val="24"/>
          <w:szCs w:val="24"/>
        </w:rPr>
        <w:br w:type="textWrapping"/>
      </w:r>
      <w:r>
        <w:rPr>
          <w:rFonts w:ascii="宋体" w:hAnsi="宋体" w:eastAsia="宋体" w:cs="宋体"/>
          <w:color w:val="000000"/>
          <w:sz w:val="24"/>
        </w:rPr>
        <w:t>制，包括 110kV 高压廊道、消防设施、环卫设施、公交首末站等范围界限。加强</w:t>
      </w:r>
      <w:r>
        <w:rPr>
          <w:rFonts w:hint="eastAsia" w:ascii="宋体" w:hAnsi="宋体" w:eastAsia="宋体" w:cs="宋体"/>
          <w:color w:val="000000"/>
          <w:sz w:val="24"/>
          <w:szCs w:val="24"/>
        </w:rPr>
        <w:br w:type="textWrapping"/>
      </w:r>
      <w:r>
        <w:rPr>
          <w:rFonts w:ascii="宋体" w:hAnsi="宋体" w:eastAsia="宋体" w:cs="宋体"/>
          <w:color w:val="000000"/>
          <w:sz w:val="24"/>
        </w:rPr>
        <w:t>黄线界限的管理，确保重要基础设施用地规模和位置，任何单位和个人，未经允</w:t>
      </w:r>
      <w:r>
        <w:rPr>
          <w:rFonts w:hint="eastAsia" w:ascii="宋体" w:hAnsi="宋体" w:eastAsia="宋体" w:cs="宋体"/>
          <w:color w:val="000000"/>
          <w:sz w:val="24"/>
          <w:szCs w:val="24"/>
        </w:rPr>
        <w:br w:type="textWrapping"/>
      </w:r>
      <w:r>
        <w:rPr>
          <w:rFonts w:ascii="宋体" w:hAnsi="宋体" w:eastAsia="宋体" w:cs="宋体"/>
          <w:color w:val="000000"/>
          <w:sz w:val="24"/>
        </w:rPr>
        <w:t>许不得占用。</w:t>
      </w:r>
      <w:r>
        <w:rPr>
          <w:rFonts w:hint="eastAsia" w:ascii="宋体" w:hAnsi="宋体" w:eastAsia="宋体" w:cs="宋体"/>
          <w:color w:val="000000"/>
          <w:sz w:val="24"/>
          <w:szCs w:val="24"/>
        </w:rPr>
        <w:br w:type="textWrapping"/>
      </w:r>
      <w:r>
        <w:rPr>
          <w:rFonts w:ascii="黑体" w:hAnsi="黑体" w:eastAsia="黑体" w:cs="宋体"/>
          <w:color w:val="000000"/>
          <w:sz w:val="30"/>
        </w:rPr>
        <w:t>第 101 条 近期建设</w:t>
      </w:r>
      <w:r>
        <w:rPr>
          <w:rFonts w:hint="eastAsia" w:ascii="黑体" w:hAnsi="黑体" w:eastAsia="黑体" w:cs="宋体"/>
          <w:color w:val="000000"/>
          <w:sz w:val="30"/>
          <w:szCs w:val="30"/>
        </w:rPr>
        <w:br w:type="textWrapping"/>
      </w:r>
      <w:r>
        <w:rPr>
          <w:rFonts w:ascii="宋体" w:hAnsi="宋体" w:eastAsia="宋体" w:cs="宋体"/>
          <w:color w:val="000000"/>
          <w:sz w:val="24"/>
        </w:rPr>
        <w:t>1. 近期规模</w:t>
      </w:r>
      <w:r>
        <w:rPr>
          <w:rFonts w:hint="eastAsia" w:ascii="宋体" w:hAnsi="宋体" w:eastAsia="宋体" w:cs="宋体"/>
          <w:color w:val="000000"/>
          <w:sz w:val="24"/>
          <w:szCs w:val="24"/>
        </w:rPr>
        <w:br w:type="textWrapping"/>
      </w:r>
      <w:r>
        <w:rPr>
          <w:rFonts w:ascii="宋体" w:hAnsi="宋体" w:eastAsia="宋体" w:cs="宋体"/>
          <w:color w:val="000000"/>
          <w:sz w:val="24"/>
        </w:rPr>
        <w:t>三沙社区近期人口 8000 人， 城市建设用地为 86.49 公顷，人均建设用地</w:t>
      </w:r>
      <w:r>
        <w:rPr>
          <w:rFonts w:hint="eastAsia" w:ascii="宋体" w:hAnsi="宋体" w:eastAsia="宋体" w:cs="宋体"/>
          <w:color w:val="000000"/>
          <w:sz w:val="24"/>
          <w:szCs w:val="24"/>
        </w:rPr>
        <w:br w:type="textWrapping"/>
      </w:r>
      <w:r>
        <w:rPr>
          <w:rFonts w:ascii="宋体" w:hAnsi="宋体" w:eastAsia="宋体" w:cs="宋体"/>
          <w:color w:val="000000"/>
          <w:sz w:val="24"/>
        </w:rPr>
        <w:t>108.11 平方米。</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42</w:t>
      </w:r>
      <w:r>
        <w:rPr>
          <w:rFonts w:ascii="Times New Roman" w:hAnsi="Times New Roman" w:eastAsia="宋体" w:cs="Times New Roman"/>
          <w:color w:val="000000"/>
          <w:sz w:val="18"/>
          <w:szCs w:val="18"/>
        </w:rPr>
        <w:br w:type="textWrapping"/>
      </w:r>
      <w:r>
        <w:rPr>
          <w:rFonts w:ascii="宋体" w:hAnsi="宋体" w:eastAsia="宋体" w:cs="宋体"/>
          <w:color w:val="000000"/>
          <w:sz w:val="24"/>
        </w:rPr>
        <w:t>表 7-2 三沙社区近期建设用地平衡表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60"/>
        <w:gridCol w:w="1000"/>
        <w:gridCol w:w="1000"/>
        <w:gridCol w:w="1000"/>
        <w:gridCol w:w="920"/>
        <w:gridCol w:w="1000"/>
        <w:gridCol w:w="1000"/>
        <w:gridCol w:w="921"/>
        <w:gridCol w:w="9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H11</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R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62.02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71.71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77.53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R2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二类居住用地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62.02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71.71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77.53</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公共管理与公共服务</w:t>
            </w:r>
            <w:r>
              <w:rPr>
                <w:rFonts w:hint="eastAsia" w:ascii="宋体" w:hAnsi="宋体" w:eastAsia="宋体" w:cs="宋体"/>
                <w:color w:val="000000"/>
                <w:sz w:val="18"/>
                <w:szCs w:val="18"/>
              </w:rPr>
              <w:br w:type="textWrapping"/>
            </w:r>
            <w:r>
              <w:rPr>
                <w:rFonts w:ascii="宋体" w:hAnsi="宋体" w:eastAsia="宋体" w:cs="宋体"/>
                <w:color w:val="000000"/>
                <w:sz w:val="18"/>
              </w:rPr>
              <w:t>设施用地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2.76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2.98</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教育科研用地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医疗卫生用地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2.76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2.98</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商业服务业设施用地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2.75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2.97</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2.75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2.97</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M</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5.95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45.25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32.30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一类工业用地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二类工业用地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5.95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45.25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32.30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道路与交通设施用地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50.11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35.78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15.52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城市道路用地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50.11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35.78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15.52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交通场站用地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公用设施用地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4.64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3.31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供应设施用地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4.64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3.31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绿地与广场用地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7.29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8.43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9.12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公园绿地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2.69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2.90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防护绿地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4.97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5.74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6.21</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城市建设用地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54.75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39.09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86.49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108.11</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H14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村庄用地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42.18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10.18</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非建设用地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142.95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101.61</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三沙社区范围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198.28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198.28</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color w:val="000000"/>
          <w:sz w:val="24"/>
        </w:rPr>
        <w:t>2. 近期项目</w:t>
      </w:r>
      <w:r>
        <w:rPr>
          <w:rFonts w:hint="eastAsia" w:ascii="宋体" w:hAnsi="宋体" w:eastAsia="宋体" w:cs="宋体"/>
          <w:color w:val="000000"/>
          <w:sz w:val="24"/>
          <w:szCs w:val="24"/>
        </w:rPr>
        <w:br w:type="textWrapping"/>
      </w:r>
      <w:r>
        <w:rPr>
          <w:rFonts w:ascii="宋体" w:hAnsi="宋体" w:eastAsia="宋体" w:cs="宋体"/>
          <w:color w:val="000000"/>
          <w:sz w:val="24"/>
        </w:rPr>
        <w:t>近期开发建设主要集中在东环路以西四个街区。近期将会施工育才街和德昭</w:t>
      </w:r>
      <w:r>
        <w:rPr>
          <w:rFonts w:hint="eastAsia" w:ascii="宋体" w:hAnsi="宋体" w:eastAsia="宋体" w:cs="宋体"/>
          <w:color w:val="000000"/>
          <w:sz w:val="24"/>
          <w:szCs w:val="24"/>
        </w:rPr>
        <w:br w:type="textWrapping"/>
      </w:r>
      <w:r>
        <w:rPr>
          <w:rFonts w:ascii="宋体" w:hAnsi="宋体" w:eastAsia="宋体" w:cs="宋体"/>
          <w:color w:val="000000"/>
          <w:sz w:val="24"/>
        </w:rPr>
        <w:t>路，往东连接东环路；以及宜居社区和社区商业。</w:t>
      </w:r>
      <w:r>
        <w:rPr>
          <w:rFonts w:hint="eastAsia" w:ascii="宋体" w:hAnsi="宋体" w:eastAsia="宋体" w:cs="宋体"/>
          <w:color w:val="000000"/>
          <w:sz w:val="24"/>
          <w:szCs w:val="24"/>
        </w:rPr>
        <w:br w:type="textWrapping"/>
      </w:r>
      <w:r>
        <w:rPr>
          <w:rFonts w:ascii="黑体" w:hAnsi="黑体" w:eastAsia="黑体" w:cs="宋体"/>
          <w:color w:val="000000"/>
          <w:sz w:val="40"/>
        </w:rPr>
        <w:t>第八章规划实施</w:t>
      </w:r>
      <w:r>
        <w:rPr>
          <w:rFonts w:hint="eastAsia" w:ascii="黑体" w:hAnsi="黑体" w:eastAsia="黑体" w:cs="宋体"/>
          <w:color w:val="000000"/>
          <w:sz w:val="40"/>
          <w:szCs w:val="40"/>
        </w:rPr>
        <w:br w:type="textWrapping"/>
      </w:r>
      <w:r>
        <w:rPr>
          <w:rFonts w:ascii="黑体" w:hAnsi="黑体" w:eastAsia="黑体" w:cs="宋体"/>
          <w:color w:val="000000"/>
          <w:sz w:val="30"/>
        </w:rPr>
        <w:t>第 102 条 健全规划体系</w:t>
      </w:r>
      <w:r>
        <w:rPr>
          <w:rFonts w:hint="eastAsia" w:ascii="黑体" w:hAnsi="黑体" w:eastAsia="黑体" w:cs="宋体"/>
          <w:color w:val="000000"/>
          <w:sz w:val="30"/>
          <w:szCs w:val="30"/>
        </w:rPr>
        <w:br w:type="textWrapping"/>
      </w:r>
      <w:r>
        <w:rPr>
          <w:rFonts w:ascii="宋体" w:hAnsi="宋体" w:eastAsia="宋体" w:cs="宋体"/>
          <w:color w:val="000000"/>
          <w:sz w:val="24"/>
        </w:rPr>
        <w:t>总体规划批复后，应及时编制控制性详细规划、修建性详细规划和必要的专</w:t>
      </w:r>
      <w:r>
        <w:rPr>
          <w:rFonts w:hint="eastAsia" w:ascii="宋体" w:hAnsi="宋体" w:eastAsia="宋体" w:cs="宋体"/>
          <w:color w:val="000000"/>
          <w:sz w:val="24"/>
          <w:szCs w:val="24"/>
        </w:rPr>
        <w:br w:type="textWrapping"/>
      </w:r>
      <w:r>
        <w:rPr>
          <w:rFonts w:ascii="宋体" w:hAnsi="宋体" w:eastAsia="宋体" w:cs="宋体"/>
          <w:color w:val="000000"/>
          <w:sz w:val="24"/>
        </w:rPr>
        <w:t>项规划，以利于实施总体规划。</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43</w:t>
      </w:r>
      <w:r>
        <w:rPr>
          <w:rFonts w:ascii="Times New Roman" w:hAnsi="Times New Roman" w:eastAsia="宋体" w:cs="Times New Roman"/>
          <w:color w:val="000000"/>
          <w:sz w:val="18"/>
          <w:szCs w:val="18"/>
        </w:rPr>
        <w:br w:type="textWrapping"/>
      </w:r>
      <w:r>
        <w:rPr>
          <w:rFonts w:ascii="黑体" w:hAnsi="黑体" w:eastAsia="黑体" w:cs="宋体"/>
          <w:color w:val="000000"/>
          <w:sz w:val="30"/>
        </w:rPr>
        <w:t>第 103 条 加快城镇化进程</w:t>
      </w:r>
      <w:r>
        <w:rPr>
          <w:rFonts w:hint="eastAsia" w:ascii="黑体" w:hAnsi="黑体" w:eastAsia="黑体" w:cs="宋体"/>
          <w:color w:val="000000"/>
          <w:sz w:val="30"/>
          <w:szCs w:val="30"/>
        </w:rPr>
        <w:br w:type="textWrapping"/>
      </w:r>
      <w:r>
        <w:rPr>
          <w:rFonts w:ascii="宋体" w:hAnsi="宋体" w:eastAsia="宋体" w:cs="宋体"/>
          <w:color w:val="000000"/>
          <w:sz w:val="24"/>
        </w:rPr>
        <w:t>积极调整产业结构，大力发展第三产业，引导农村从事第三产业的人口向城</w:t>
      </w:r>
      <w:r>
        <w:rPr>
          <w:rFonts w:hint="eastAsia" w:ascii="宋体" w:hAnsi="宋体" w:eastAsia="宋体" w:cs="宋体"/>
          <w:color w:val="000000"/>
          <w:sz w:val="24"/>
          <w:szCs w:val="24"/>
        </w:rPr>
        <w:br w:type="textWrapping"/>
      </w:r>
      <w:r>
        <w:rPr>
          <w:rFonts w:ascii="宋体" w:hAnsi="宋体" w:eastAsia="宋体" w:cs="宋体"/>
          <w:color w:val="000000"/>
          <w:sz w:val="24"/>
        </w:rPr>
        <w:t>镇转移，同时改革小城镇户籍管理制度和土地使用政策，解除农民进入城镇的后</w:t>
      </w:r>
      <w:r>
        <w:rPr>
          <w:rFonts w:hint="eastAsia" w:ascii="宋体" w:hAnsi="宋体" w:eastAsia="宋体" w:cs="宋体"/>
          <w:color w:val="000000"/>
          <w:sz w:val="24"/>
          <w:szCs w:val="24"/>
        </w:rPr>
        <w:br w:type="textWrapping"/>
      </w:r>
      <w:r>
        <w:rPr>
          <w:rFonts w:ascii="宋体" w:hAnsi="宋体" w:eastAsia="宋体" w:cs="宋体"/>
          <w:color w:val="000000"/>
          <w:sz w:val="24"/>
        </w:rPr>
        <w:t>顾之忧。</w:t>
      </w:r>
      <w:r>
        <w:rPr>
          <w:rFonts w:hint="eastAsia" w:ascii="宋体" w:hAnsi="宋体" w:eastAsia="宋体" w:cs="宋体"/>
          <w:color w:val="000000"/>
          <w:sz w:val="24"/>
          <w:szCs w:val="24"/>
        </w:rPr>
        <w:br w:type="textWrapping"/>
      </w:r>
      <w:r>
        <w:rPr>
          <w:rFonts w:ascii="黑体" w:hAnsi="黑体" w:eastAsia="黑体" w:cs="宋体"/>
          <w:color w:val="000000"/>
          <w:sz w:val="30"/>
        </w:rPr>
        <w:t>第 104 条 拓宽资金筹措渠道</w:t>
      </w:r>
      <w:r>
        <w:rPr>
          <w:rFonts w:hint="eastAsia" w:ascii="黑体" w:hAnsi="黑体" w:eastAsia="黑体" w:cs="宋体"/>
          <w:color w:val="000000"/>
          <w:sz w:val="30"/>
          <w:szCs w:val="30"/>
        </w:rPr>
        <w:br w:type="textWrapping"/>
      </w:r>
      <w:r>
        <w:rPr>
          <w:rFonts w:ascii="宋体" w:hAnsi="宋体" w:eastAsia="宋体" w:cs="宋体"/>
          <w:color w:val="000000"/>
          <w:sz w:val="24"/>
        </w:rPr>
        <w:t>资金短缺是小城镇建设中最主要的问题之一，创新融资政策，筹措城镇建设</w:t>
      </w:r>
      <w:r>
        <w:rPr>
          <w:rFonts w:hint="eastAsia" w:ascii="宋体" w:hAnsi="宋体" w:eastAsia="宋体" w:cs="宋体"/>
          <w:color w:val="000000"/>
          <w:sz w:val="24"/>
          <w:szCs w:val="24"/>
        </w:rPr>
        <w:br w:type="textWrapping"/>
      </w:r>
      <w:r>
        <w:rPr>
          <w:rFonts w:ascii="宋体" w:hAnsi="宋体" w:eastAsia="宋体" w:cs="宋体"/>
          <w:color w:val="000000"/>
          <w:sz w:val="24"/>
        </w:rPr>
        <w:t>资金。应深化建设投资、融资体制改革，建立多方融资、集资、贷款、股份制、</w:t>
      </w:r>
      <w:r>
        <w:rPr>
          <w:rFonts w:hint="eastAsia" w:ascii="宋体" w:hAnsi="宋体" w:eastAsia="宋体" w:cs="宋体"/>
          <w:color w:val="000000"/>
          <w:sz w:val="24"/>
          <w:szCs w:val="24"/>
        </w:rPr>
        <w:br w:type="textWrapping"/>
      </w:r>
      <w:r>
        <w:rPr>
          <w:rFonts w:ascii="宋体" w:hAnsi="宋体" w:eastAsia="宋体" w:cs="宋体"/>
          <w:color w:val="000000"/>
          <w:sz w:val="24"/>
        </w:rPr>
        <w:t>吸引外资等多元化资金筹措机制。</w:t>
      </w:r>
      <w:r>
        <w:rPr>
          <w:rFonts w:hint="eastAsia" w:ascii="宋体" w:hAnsi="宋体" w:eastAsia="宋体" w:cs="宋体"/>
          <w:color w:val="000000"/>
          <w:sz w:val="24"/>
          <w:szCs w:val="24"/>
        </w:rPr>
        <w:br w:type="textWrapping"/>
      </w:r>
      <w:r>
        <w:rPr>
          <w:rFonts w:ascii="黑体" w:hAnsi="黑体" w:eastAsia="黑体" w:cs="宋体"/>
          <w:color w:val="000000"/>
          <w:sz w:val="30"/>
        </w:rPr>
        <w:t>第 105 条 规划监督机制</w:t>
      </w:r>
      <w:r>
        <w:rPr>
          <w:rFonts w:hint="eastAsia" w:ascii="黑体" w:hAnsi="黑体" w:eastAsia="黑体" w:cs="宋体"/>
          <w:color w:val="000000"/>
          <w:sz w:val="30"/>
          <w:szCs w:val="30"/>
        </w:rPr>
        <w:br w:type="textWrapping"/>
      </w:r>
      <w:r>
        <w:rPr>
          <w:rFonts w:ascii="宋体" w:hAnsi="宋体" w:eastAsia="宋体" w:cs="宋体"/>
          <w:color w:val="000000"/>
          <w:sz w:val="24"/>
        </w:rPr>
        <w:t>对规划的监督包括行政监督和公众监督两方面的内容。应增强规划及监督的</w:t>
      </w:r>
      <w:r>
        <w:rPr>
          <w:rFonts w:hint="eastAsia" w:ascii="宋体" w:hAnsi="宋体" w:eastAsia="宋体" w:cs="宋体"/>
          <w:color w:val="000000"/>
          <w:sz w:val="24"/>
          <w:szCs w:val="24"/>
        </w:rPr>
        <w:br w:type="textWrapping"/>
      </w:r>
      <w:r>
        <w:rPr>
          <w:rFonts w:ascii="宋体" w:hAnsi="宋体" w:eastAsia="宋体" w:cs="宋体"/>
          <w:color w:val="000000"/>
          <w:sz w:val="24"/>
        </w:rPr>
        <w:t>透明度，加大监督力度，使公众真正参与到规划中来，避免出现公众参与形式化，</w:t>
      </w:r>
      <w:r>
        <w:rPr>
          <w:rFonts w:hint="eastAsia" w:ascii="宋体" w:hAnsi="宋体" w:eastAsia="宋体" w:cs="宋体"/>
          <w:color w:val="000000"/>
          <w:sz w:val="24"/>
          <w:szCs w:val="24"/>
        </w:rPr>
        <w:br w:type="textWrapping"/>
      </w:r>
      <w:r>
        <w:rPr>
          <w:rFonts w:ascii="宋体" w:hAnsi="宋体" w:eastAsia="宋体" w:cs="宋体"/>
          <w:color w:val="000000"/>
          <w:sz w:val="24"/>
        </w:rPr>
        <w:t>以保证规划能够顺利实施。</w:t>
      </w:r>
      <w:r>
        <w:rPr>
          <w:rFonts w:hint="eastAsia" w:ascii="宋体" w:hAnsi="宋体" w:eastAsia="宋体" w:cs="宋体"/>
          <w:color w:val="000000"/>
          <w:sz w:val="24"/>
          <w:szCs w:val="24"/>
        </w:rPr>
        <w:br w:type="textWrapping"/>
      </w:r>
      <w:r>
        <w:rPr>
          <w:rFonts w:ascii="黑体" w:hAnsi="黑体" w:eastAsia="黑体" w:cs="宋体"/>
          <w:color w:val="000000"/>
          <w:sz w:val="30"/>
        </w:rPr>
        <w:t>第 106 条 行政管理措施</w:t>
      </w:r>
      <w:r>
        <w:rPr>
          <w:rFonts w:hint="eastAsia" w:ascii="黑体" w:hAnsi="黑体" w:eastAsia="黑体" w:cs="宋体"/>
          <w:color w:val="000000"/>
          <w:sz w:val="30"/>
          <w:szCs w:val="30"/>
        </w:rPr>
        <w:br w:type="textWrapping"/>
      </w:r>
      <w:r>
        <w:rPr>
          <w:rFonts w:ascii="宋体" w:hAnsi="宋体" w:eastAsia="宋体" w:cs="宋体"/>
          <w:color w:val="000000"/>
          <w:sz w:val="24"/>
        </w:rPr>
        <w:t>规划区界定范围内的一切建设项目，必须按照规划实施，由规划行政主管部</w:t>
      </w:r>
      <w:r>
        <w:rPr>
          <w:rFonts w:hint="eastAsia" w:ascii="宋体" w:hAnsi="宋体" w:eastAsia="宋体" w:cs="宋体"/>
          <w:color w:val="000000"/>
          <w:sz w:val="24"/>
          <w:szCs w:val="24"/>
        </w:rPr>
        <w:br w:type="textWrapping"/>
      </w:r>
      <w:r>
        <w:rPr>
          <w:rFonts w:ascii="宋体" w:hAnsi="宋体" w:eastAsia="宋体" w:cs="宋体"/>
          <w:color w:val="000000"/>
          <w:sz w:val="24"/>
        </w:rPr>
        <w:t>门统一管理，各项建设活动必须服从规划的要求，防止建设失控。</w:t>
      </w:r>
      <w:r>
        <w:rPr>
          <w:rFonts w:hint="eastAsia" w:ascii="宋体" w:hAnsi="宋体" w:eastAsia="宋体" w:cs="宋体"/>
          <w:color w:val="000000"/>
          <w:sz w:val="24"/>
          <w:szCs w:val="24"/>
        </w:rPr>
        <w:br w:type="textWrapping"/>
      </w:r>
      <w:r>
        <w:rPr>
          <w:rFonts w:ascii="宋体" w:hAnsi="宋体" w:eastAsia="宋体" w:cs="宋体"/>
          <w:color w:val="000000"/>
          <w:sz w:val="24"/>
        </w:rPr>
        <w:t>建设过程中如有个别用地需要调整，在不影响总体布局结构的前提下，须征</w:t>
      </w:r>
      <w:r>
        <w:rPr>
          <w:rFonts w:hint="eastAsia" w:ascii="宋体" w:hAnsi="宋体" w:eastAsia="宋体" w:cs="宋体"/>
          <w:color w:val="000000"/>
          <w:sz w:val="24"/>
          <w:szCs w:val="24"/>
        </w:rPr>
        <w:br w:type="textWrapping"/>
      </w:r>
      <w:r>
        <w:rPr>
          <w:rFonts w:ascii="宋体" w:hAnsi="宋体" w:eastAsia="宋体" w:cs="宋体"/>
          <w:color w:val="000000"/>
          <w:sz w:val="24"/>
        </w:rPr>
        <w:t>得规划主管部门的同意后，可作调整，同时将变更文件纳入规划文件档案之中。</w:t>
      </w:r>
      <w:r>
        <w:rPr>
          <w:rFonts w:hint="eastAsia" w:ascii="宋体" w:hAnsi="宋体" w:eastAsia="宋体" w:cs="宋体"/>
          <w:color w:val="000000"/>
          <w:sz w:val="24"/>
          <w:szCs w:val="24"/>
        </w:rPr>
        <w:br w:type="textWrapping"/>
      </w:r>
      <w:r>
        <w:rPr>
          <w:rFonts w:ascii="黑体" w:hAnsi="黑体" w:eastAsia="黑体" w:cs="宋体"/>
          <w:color w:val="000000"/>
          <w:sz w:val="30"/>
        </w:rPr>
        <w:t>第 107 条 基础设施建设</w:t>
      </w:r>
      <w:r>
        <w:rPr>
          <w:rFonts w:hint="eastAsia" w:ascii="黑体" w:hAnsi="黑体" w:eastAsia="黑体" w:cs="宋体"/>
          <w:color w:val="000000"/>
          <w:sz w:val="30"/>
          <w:szCs w:val="30"/>
        </w:rPr>
        <w:br w:type="textWrapping"/>
      </w:r>
      <w:r>
        <w:rPr>
          <w:rFonts w:ascii="宋体" w:hAnsi="宋体" w:eastAsia="宋体" w:cs="宋体"/>
          <w:color w:val="000000"/>
          <w:sz w:val="24"/>
        </w:rPr>
        <w:t>基础设施的完善与否是一个小城镇发展程度的直接体现。利用有限的资金，</w:t>
      </w:r>
      <w:r>
        <w:rPr>
          <w:rFonts w:hint="eastAsia" w:ascii="宋体" w:hAnsi="宋体" w:eastAsia="宋体" w:cs="宋体"/>
          <w:color w:val="000000"/>
          <w:sz w:val="24"/>
          <w:szCs w:val="24"/>
        </w:rPr>
        <w:br w:type="textWrapping"/>
      </w:r>
      <w:r>
        <w:rPr>
          <w:rFonts w:ascii="宋体" w:hAnsi="宋体" w:eastAsia="宋体" w:cs="宋体"/>
          <w:color w:val="000000"/>
          <w:sz w:val="24"/>
        </w:rPr>
        <w:t>加强基础设施建设，解决好城镇急需解决的矛盾和问题。城镇基础设施建设投资</w:t>
      </w:r>
      <w:r>
        <w:rPr>
          <w:rFonts w:hint="eastAsia" w:ascii="宋体" w:hAnsi="宋体" w:eastAsia="宋体" w:cs="宋体"/>
          <w:color w:val="000000"/>
          <w:sz w:val="24"/>
          <w:szCs w:val="24"/>
        </w:rPr>
        <w:br w:type="textWrapping"/>
      </w:r>
      <w:r>
        <w:rPr>
          <w:rFonts w:ascii="宋体" w:hAnsi="宋体" w:eastAsia="宋体" w:cs="宋体"/>
          <w:color w:val="000000"/>
          <w:sz w:val="24"/>
        </w:rPr>
        <w:t>多元化，鼓励民营经济和外资投资城镇基础设施。</w:t>
      </w:r>
      <w:r>
        <w:rPr>
          <w:rFonts w:hint="eastAsia" w:ascii="宋体" w:hAnsi="宋体" w:eastAsia="宋体" w:cs="宋体"/>
          <w:color w:val="000000"/>
          <w:sz w:val="24"/>
          <w:szCs w:val="24"/>
        </w:rPr>
        <w:br w:type="textWrapping"/>
      </w:r>
      <w:r>
        <w:rPr>
          <w:rFonts w:ascii="黑体" w:hAnsi="黑体" w:eastAsia="黑体" w:cs="宋体"/>
          <w:color w:val="000000"/>
          <w:sz w:val="30"/>
        </w:rPr>
        <w:t>第 108 条 改善生态环境</w:t>
      </w:r>
      <w:r>
        <w:rPr>
          <w:rFonts w:hint="eastAsia" w:ascii="黑体" w:hAnsi="黑体" w:eastAsia="黑体" w:cs="宋体"/>
          <w:color w:val="000000"/>
          <w:sz w:val="30"/>
          <w:szCs w:val="30"/>
        </w:rPr>
        <w:br w:type="textWrapping"/>
      </w:r>
      <w:r>
        <w:rPr>
          <w:rFonts w:ascii="宋体" w:hAnsi="宋体" w:eastAsia="宋体" w:cs="宋体"/>
          <w:color w:val="000000"/>
          <w:sz w:val="24"/>
        </w:rPr>
        <w:t>加强乡域绿化，在乡政府驻地西北部建设生态观光农业，与生态观光旅游结</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44</w:t>
      </w:r>
      <w:r>
        <w:rPr>
          <w:rFonts w:ascii="Times New Roman" w:hAnsi="Times New Roman" w:eastAsia="宋体" w:cs="Times New Roman"/>
          <w:color w:val="000000"/>
          <w:sz w:val="18"/>
          <w:szCs w:val="18"/>
        </w:rPr>
        <w:br w:type="textWrapping"/>
      </w:r>
      <w:r>
        <w:rPr>
          <w:rFonts w:ascii="宋体" w:hAnsi="宋体" w:eastAsia="宋体" w:cs="宋体"/>
          <w:color w:val="000000"/>
          <w:sz w:val="24"/>
        </w:rPr>
        <w:t>合起来；对新建项目提出较高的绿地率控制要求，对现有项目提出加大绿化覆盖</w:t>
      </w:r>
      <w:r>
        <w:rPr>
          <w:rFonts w:hint="eastAsia" w:ascii="宋体" w:hAnsi="宋体" w:eastAsia="宋体" w:cs="宋体"/>
          <w:color w:val="000000"/>
          <w:sz w:val="24"/>
          <w:szCs w:val="24"/>
        </w:rPr>
        <w:br w:type="textWrapping"/>
      </w:r>
      <w:r>
        <w:rPr>
          <w:rFonts w:ascii="宋体" w:hAnsi="宋体" w:eastAsia="宋体" w:cs="宋体"/>
          <w:color w:val="000000"/>
          <w:sz w:val="24"/>
        </w:rPr>
        <w:t>率的控制要求。</w:t>
      </w:r>
      <w:r>
        <w:rPr>
          <w:rFonts w:hint="eastAsia" w:ascii="宋体" w:hAnsi="宋体" w:eastAsia="宋体" w:cs="宋体"/>
          <w:color w:val="000000"/>
          <w:sz w:val="24"/>
          <w:szCs w:val="24"/>
        </w:rPr>
        <w:br w:type="textWrapping"/>
      </w:r>
      <w:r>
        <w:rPr>
          <w:rFonts w:ascii="黑体" w:hAnsi="黑体" w:eastAsia="黑体" w:cs="宋体"/>
          <w:color w:val="000000"/>
          <w:sz w:val="30"/>
        </w:rPr>
        <w:t>第 109 条 加强京津冀协同</w:t>
      </w:r>
      <w:r>
        <w:rPr>
          <w:rFonts w:hint="eastAsia" w:ascii="黑体" w:hAnsi="黑体" w:eastAsia="黑体" w:cs="宋体"/>
          <w:color w:val="000000"/>
          <w:sz w:val="30"/>
          <w:szCs w:val="30"/>
        </w:rPr>
        <w:br w:type="textWrapping"/>
      </w:r>
      <w:r>
        <w:rPr>
          <w:rFonts w:ascii="宋体" w:hAnsi="宋体" w:eastAsia="宋体" w:cs="宋体"/>
          <w:color w:val="000000"/>
          <w:sz w:val="24"/>
        </w:rPr>
        <w:t>充分发挥康仙庄乡区位优势，抓住京冀共建北京新机场和临空经济区的有利</w:t>
      </w:r>
      <w:r>
        <w:rPr>
          <w:rFonts w:hint="eastAsia" w:ascii="宋体" w:hAnsi="宋体" w:eastAsia="宋体" w:cs="宋体"/>
          <w:color w:val="000000"/>
          <w:sz w:val="24"/>
          <w:szCs w:val="24"/>
        </w:rPr>
        <w:br w:type="textWrapping"/>
      </w:r>
      <w:r>
        <w:rPr>
          <w:rFonts w:ascii="宋体" w:hAnsi="宋体" w:eastAsia="宋体" w:cs="宋体"/>
          <w:color w:val="000000"/>
          <w:sz w:val="24"/>
        </w:rPr>
        <w:t>时机，以生态、智能、休闲、商务为发展方向，积极招商引资，大力发展现代服</w:t>
      </w:r>
      <w:r>
        <w:rPr>
          <w:rFonts w:hint="eastAsia" w:ascii="宋体" w:hAnsi="宋体" w:eastAsia="宋体" w:cs="宋体"/>
          <w:color w:val="000000"/>
          <w:sz w:val="24"/>
          <w:szCs w:val="24"/>
        </w:rPr>
        <w:br w:type="textWrapping"/>
      </w:r>
      <w:r>
        <w:rPr>
          <w:rFonts w:ascii="宋体" w:hAnsi="宋体" w:eastAsia="宋体" w:cs="宋体"/>
          <w:color w:val="000000"/>
          <w:sz w:val="24"/>
        </w:rPr>
        <w:t>务业以及与北京关联度高的产业，着力建设创新型城市；积极推进与北京“同城</w:t>
      </w:r>
      <w:r>
        <w:rPr>
          <w:rFonts w:hint="eastAsia" w:ascii="宋体" w:hAnsi="宋体" w:eastAsia="宋体" w:cs="宋体"/>
          <w:color w:val="000000"/>
          <w:sz w:val="24"/>
          <w:szCs w:val="24"/>
        </w:rPr>
        <w:br w:type="textWrapping"/>
      </w:r>
      <w:r>
        <w:rPr>
          <w:rFonts w:ascii="宋体" w:hAnsi="宋体" w:eastAsia="宋体" w:cs="宋体"/>
          <w:color w:val="000000"/>
          <w:sz w:val="24"/>
        </w:rPr>
        <w:t>一体”发展，变近为通，既与北京实现对接发展，又实现错位发展。</w:t>
      </w:r>
      <w:r>
        <w:rPr>
          <w:rFonts w:hint="eastAsia" w:ascii="宋体" w:hAnsi="宋体" w:eastAsia="宋体" w:cs="宋体"/>
          <w:color w:val="000000"/>
          <w:sz w:val="24"/>
          <w:szCs w:val="24"/>
        </w:rPr>
        <w:br w:type="textWrapping"/>
      </w:r>
      <w:r>
        <w:rPr>
          <w:rFonts w:ascii="黑体" w:hAnsi="黑体" w:eastAsia="黑体" w:cs="宋体"/>
          <w:color w:val="000000"/>
          <w:sz w:val="40"/>
        </w:rPr>
        <w:t>第九章 附则</w:t>
      </w:r>
      <w:r>
        <w:rPr>
          <w:rFonts w:hint="eastAsia" w:ascii="黑体" w:hAnsi="黑体" w:eastAsia="黑体" w:cs="宋体"/>
          <w:color w:val="000000"/>
          <w:sz w:val="40"/>
          <w:szCs w:val="40"/>
        </w:rPr>
        <w:br w:type="textWrapping"/>
      </w:r>
      <w:r>
        <w:rPr>
          <w:rFonts w:ascii="黑体" w:hAnsi="黑体" w:eastAsia="黑体" w:cs="宋体"/>
          <w:color w:val="000000"/>
          <w:sz w:val="30"/>
        </w:rPr>
        <w:t>第 110 条</w:t>
      </w:r>
      <w:r>
        <w:rPr>
          <w:rFonts w:hint="eastAsia" w:ascii="黑体" w:hAnsi="黑体" w:eastAsia="黑体" w:cs="宋体"/>
          <w:color w:val="000000"/>
          <w:sz w:val="30"/>
          <w:szCs w:val="30"/>
        </w:rPr>
        <w:br w:type="textWrapping"/>
      </w:r>
      <w:r>
        <w:rPr>
          <w:rFonts w:ascii="宋体" w:hAnsi="宋体" w:eastAsia="宋体" w:cs="宋体"/>
          <w:color w:val="000000"/>
          <w:sz w:val="24"/>
        </w:rPr>
        <w:t>本规划由规划文本、规划说明书、规划图纸组成，规划文本和图纸具有同等</w:t>
      </w:r>
      <w:r>
        <w:rPr>
          <w:rFonts w:hint="eastAsia" w:ascii="宋体" w:hAnsi="宋体" w:eastAsia="宋体" w:cs="宋体"/>
          <w:color w:val="000000"/>
          <w:sz w:val="24"/>
          <w:szCs w:val="24"/>
        </w:rPr>
        <w:br w:type="textWrapping"/>
      </w:r>
      <w:r>
        <w:rPr>
          <w:rFonts w:ascii="宋体" w:hAnsi="宋体" w:eastAsia="宋体" w:cs="宋体"/>
          <w:color w:val="000000"/>
          <w:sz w:val="24"/>
        </w:rPr>
        <w:t>法律效力。</w:t>
      </w:r>
      <w:r>
        <w:rPr>
          <w:rFonts w:hint="eastAsia" w:ascii="宋体" w:hAnsi="宋体" w:eastAsia="宋体" w:cs="宋体"/>
          <w:color w:val="000000"/>
          <w:sz w:val="24"/>
          <w:szCs w:val="24"/>
        </w:rPr>
        <w:br w:type="textWrapping"/>
      </w:r>
      <w:r>
        <w:rPr>
          <w:rFonts w:ascii="黑体" w:hAnsi="黑体" w:eastAsia="黑体" w:cs="宋体"/>
          <w:color w:val="000000"/>
          <w:sz w:val="30"/>
        </w:rPr>
        <w:t>第 111 条</w:t>
      </w:r>
      <w:r>
        <w:rPr>
          <w:rFonts w:hint="eastAsia" w:ascii="黑体" w:hAnsi="黑体" w:eastAsia="黑体" w:cs="宋体"/>
          <w:color w:val="000000"/>
          <w:sz w:val="30"/>
          <w:szCs w:val="30"/>
        </w:rPr>
        <w:br w:type="textWrapping"/>
      </w:r>
      <w:r>
        <w:rPr>
          <w:rFonts w:ascii="宋体" w:hAnsi="宋体" w:eastAsia="宋体" w:cs="宋体"/>
          <w:color w:val="000000"/>
          <w:sz w:val="24"/>
        </w:rPr>
        <w:t>本规划自霸州市人民政府批准之日起生效。</w:t>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45</w:t>
      </w:r>
      <w:r>
        <w:rPr>
          <w:rFonts w:ascii="Times New Roman" w:hAnsi="Times New Roman" w:eastAsia="宋体" w:cs="Times New Roman"/>
          <w:color w:val="000000"/>
          <w:sz w:val="18"/>
          <w:szCs w:val="18"/>
        </w:rPr>
        <w:br w:type="textWrapping"/>
      </w:r>
      <w:r>
        <w:rPr>
          <w:rFonts w:ascii="宋体" w:hAnsi="宋体" w:eastAsia="宋体" w:cs="宋体"/>
          <w:color w:val="000000"/>
          <w:sz w:val="32"/>
        </w:rPr>
        <w:t>附表：</w:t>
      </w:r>
      <w:r>
        <w:rPr>
          <w:rFonts w:hint="eastAsia" w:ascii="宋体" w:hAnsi="宋体" w:eastAsia="宋体" w:cs="宋体"/>
          <w:color w:val="000000"/>
          <w:sz w:val="32"/>
          <w:szCs w:val="32"/>
        </w:rPr>
        <w:br w:type="textWrapping"/>
      </w:r>
      <w:r>
        <w:rPr>
          <w:rFonts w:ascii="黑体" w:hAnsi="黑体" w:eastAsia="黑体" w:cs="宋体"/>
          <w:color w:val="000000"/>
          <w:sz w:val="28"/>
        </w:rPr>
        <w:t>附表一 ： 康仙庄乡城乡用地汇总表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35"/>
        <w:gridCol w:w="1020"/>
        <w:gridCol w:w="1021"/>
        <w:gridCol w:w="1021"/>
        <w:gridCol w:w="1021"/>
        <w:gridCol w:w="1021"/>
        <w:gridCol w:w="1021"/>
        <w:gridCol w:w="926"/>
        <w:gridCol w:w="7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4"/>
          <w:wAfter w:w="12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用 地 代 码</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用地名称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现状（2017 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近期规划（2020 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远期规划（2030 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3"/>
          <w:wAfter w:w="9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面积（公</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顷）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比例（%）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面积（公 顷）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比例（%）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面积（公 顷）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H</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H1 城乡居民点建设用地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1263.67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1562.51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2081.90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其 中</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H11 城市建设用地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169.27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453.91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1275.49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其 中</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乡政府驻地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71.02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83.39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178.94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现 代 科 技 商</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务产业基地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85.10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284.03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898.27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11.4%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三沙社区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86.49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198.28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H14 村庄建设用地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1030.50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991.68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12.6%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615.68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7.8%</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H15 独立建设用地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63.90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116.92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190.73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H2 区域交通设施用地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76.00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146.30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271.32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建设用地合计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1339.67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1708.81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21.7%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2353.22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29.9%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E</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其 中</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水域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187.45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183.23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175.34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农林用地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6349.88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80.6%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5984.96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76.0%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5348.44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67.9%</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非建设用地合计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6537.33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6168.19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78.3%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5523.78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70.1%</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总用地面积合计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7877.00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7877.00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7877.00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100.0%</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46</w:t>
      </w:r>
      <w:r>
        <w:rPr>
          <w:rFonts w:ascii="Times New Roman" w:hAnsi="Times New Roman" w:eastAsia="宋体" w:cs="Times New Roman"/>
          <w:color w:val="000000"/>
          <w:sz w:val="18"/>
          <w:szCs w:val="18"/>
        </w:rPr>
        <w:br w:type="textWrapping"/>
      </w:r>
      <w:r>
        <w:rPr>
          <w:rFonts w:ascii="黑体" w:hAnsi="黑体" w:eastAsia="黑体" w:cs="宋体"/>
          <w:color w:val="000000"/>
          <w:sz w:val="28"/>
        </w:rPr>
        <w:t>附表二 ： 康仙庄乡政府驻地建设用地平衡表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81"/>
        <w:gridCol w:w="747"/>
        <w:gridCol w:w="747"/>
        <w:gridCol w:w="747"/>
        <w:gridCol w:w="747"/>
        <w:gridCol w:w="747"/>
        <w:gridCol w:w="747"/>
        <w:gridCol w:w="747"/>
        <w:gridCol w:w="747"/>
        <w:gridCol w:w="747"/>
        <w:gridCol w:w="659"/>
        <w:gridCol w:w="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7"/>
          <w:wAfter w:w="78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用地代码</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用地名称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现状（2017 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近期规划（2020 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远期规划（2030 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大类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中</w:t>
            </w:r>
            <w:r>
              <w:rPr>
                <w:rFonts w:hint="eastAsia" w:ascii="宋体" w:hAnsi="宋体" w:eastAsia="宋体" w:cs="宋体"/>
                <w:color w:val="000000"/>
                <w:sz w:val="20"/>
                <w:szCs w:val="20"/>
              </w:rPr>
              <w:br w:type="textWrapping"/>
            </w:r>
            <w:r>
              <w:rPr>
                <w:rFonts w:ascii="宋体" w:hAnsi="宋体" w:eastAsia="宋体" w:cs="宋体"/>
                <w:color w:val="000000"/>
                <w:sz w:val="20"/>
              </w:rPr>
              <w:t>类</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面积</w:t>
            </w:r>
            <w:r>
              <w:rPr>
                <w:rFonts w:hint="eastAsia" w:ascii="宋体" w:hAnsi="宋体" w:eastAsia="宋体" w:cs="宋体"/>
                <w:color w:val="000000"/>
                <w:sz w:val="18"/>
                <w:szCs w:val="18"/>
              </w:rPr>
              <w:br w:type="textWrapping"/>
            </w:r>
            <w:r>
              <w:rPr>
                <w:rFonts w:ascii="宋体" w:hAnsi="宋体" w:eastAsia="宋体" w:cs="宋体"/>
                <w:color w:val="000000"/>
                <w:sz w:val="18"/>
              </w:rPr>
              <w:t>(公顷)</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比例(%)</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人均（平</w:t>
            </w:r>
            <w:r>
              <w:rPr>
                <w:rFonts w:hint="eastAsia" w:ascii="宋体" w:hAnsi="宋体" w:eastAsia="宋体" w:cs="宋体"/>
                <w:color w:val="000000"/>
                <w:sz w:val="18"/>
                <w:szCs w:val="18"/>
              </w:rPr>
              <w:br w:type="textWrapping"/>
            </w:r>
            <w:r>
              <w:rPr>
                <w:rFonts w:ascii="宋体" w:hAnsi="宋体" w:eastAsia="宋体" w:cs="宋体"/>
                <w:color w:val="000000"/>
                <w:sz w:val="18"/>
              </w:rPr>
              <w:t>方米/</w:t>
            </w:r>
            <w:r>
              <w:rPr>
                <w:rFonts w:hint="eastAsia" w:ascii="宋体" w:hAnsi="宋体" w:eastAsia="宋体" w:cs="宋体"/>
                <w:color w:val="000000"/>
                <w:sz w:val="18"/>
                <w:szCs w:val="18"/>
              </w:rPr>
              <w:br w:type="textWrapping"/>
            </w:r>
            <w:r>
              <w:rPr>
                <w:rFonts w:ascii="宋体" w:hAnsi="宋体" w:eastAsia="宋体" w:cs="宋体"/>
                <w:color w:val="000000"/>
                <w:sz w:val="18"/>
              </w:rPr>
              <w:t>人）</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面积</w:t>
            </w:r>
            <w:r>
              <w:rPr>
                <w:rFonts w:hint="eastAsia" w:ascii="宋体" w:hAnsi="宋体" w:eastAsia="宋体" w:cs="宋体"/>
                <w:color w:val="000000"/>
                <w:sz w:val="18"/>
                <w:szCs w:val="18"/>
              </w:rPr>
              <w:br w:type="textWrapping"/>
            </w:r>
            <w:r>
              <w:rPr>
                <w:rFonts w:ascii="宋体" w:hAnsi="宋体" w:eastAsia="宋体" w:cs="宋体"/>
                <w:color w:val="000000"/>
                <w:sz w:val="18"/>
              </w:rPr>
              <w:t>(公顷)</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比例(%)</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人均（平</w:t>
            </w:r>
            <w:r>
              <w:rPr>
                <w:rFonts w:hint="eastAsia" w:ascii="宋体" w:hAnsi="宋体" w:eastAsia="宋体" w:cs="宋体"/>
                <w:color w:val="000000"/>
                <w:sz w:val="18"/>
                <w:szCs w:val="18"/>
              </w:rPr>
              <w:br w:type="textWrapping"/>
            </w:r>
            <w:r>
              <w:rPr>
                <w:rFonts w:ascii="宋体" w:hAnsi="宋体" w:eastAsia="宋体" w:cs="宋体"/>
                <w:color w:val="000000"/>
                <w:sz w:val="18"/>
              </w:rPr>
              <w:t>方米/</w:t>
            </w:r>
            <w:r>
              <w:rPr>
                <w:rFonts w:hint="eastAsia" w:ascii="宋体" w:hAnsi="宋体" w:eastAsia="宋体" w:cs="宋体"/>
                <w:color w:val="000000"/>
                <w:sz w:val="18"/>
                <w:szCs w:val="18"/>
              </w:rPr>
              <w:br w:type="textWrapping"/>
            </w:r>
            <w:r>
              <w:rPr>
                <w:rFonts w:ascii="宋体" w:hAnsi="宋体" w:eastAsia="宋体" w:cs="宋体"/>
                <w:color w:val="000000"/>
                <w:sz w:val="18"/>
              </w:rPr>
              <w:t>人）</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面积</w:t>
            </w:r>
            <w:r>
              <w:rPr>
                <w:rFonts w:hint="eastAsia" w:ascii="宋体" w:hAnsi="宋体" w:eastAsia="宋体" w:cs="宋体"/>
                <w:color w:val="000000"/>
                <w:sz w:val="18"/>
                <w:szCs w:val="18"/>
              </w:rPr>
              <w:br w:type="textWrapping"/>
            </w:r>
            <w:r>
              <w:rPr>
                <w:rFonts w:ascii="宋体" w:hAnsi="宋体" w:eastAsia="宋体" w:cs="宋体"/>
                <w:color w:val="000000"/>
                <w:sz w:val="18"/>
              </w:rPr>
              <w:t>(公顷)</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比例(%)</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人均（平</w:t>
            </w:r>
            <w:r>
              <w:rPr>
                <w:rFonts w:hint="eastAsia" w:ascii="宋体" w:hAnsi="宋体" w:eastAsia="宋体" w:cs="宋体"/>
                <w:color w:val="000000"/>
                <w:sz w:val="18"/>
                <w:szCs w:val="18"/>
              </w:rPr>
              <w:br w:type="textWrapping"/>
            </w:r>
            <w:r>
              <w:rPr>
                <w:rFonts w:ascii="宋体" w:hAnsi="宋体" w:eastAsia="宋体" w:cs="宋体"/>
                <w:color w:val="000000"/>
                <w:sz w:val="18"/>
              </w:rPr>
              <w:t>方米/</w:t>
            </w:r>
            <w:r>
              <w:rPr>
                <w:rFonts w:hint="eastAsia" w:ascii="宋体" w:hAnsi="宋体" w:eastAsia="宋体" w:cs="宋体"/>
                <w:color w:val="000000"/>
                <w:sz w:val="18"/>
                <w:szCs w:val="18"/>
              </w:rPr>
              <w:br w:type="textWrapping"/>
            </w:r>
            <w:r>
              <w:rPr>
                <w:rFonts w:ascii="宋体" w:hAnsi="宋体" w:eastAsia="宋体" w:cs="宋体"/>
                <w:color w:val="000000"/>
                <w:sz w:val="18"/>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H11</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R</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62.35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85.39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162.07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29.20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35.01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38.42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93.48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52.24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58.42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R2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二类居住用地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29.20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35.01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38.42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93.48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52.24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58.42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R3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三类居住用地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62.35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85.39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162.07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0.00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A</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公共管理与公共服</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务设施用地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4.83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12.56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14.67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10.16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11.36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行政办公用地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0.93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6.04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6.63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5.04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2.82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3.15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文化设施用地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2.32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2.78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3.05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2.32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1.45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教育科研用地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9.70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4.67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5.13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4.14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4.63</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A5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医疗卫生用地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4.09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2.13</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B</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商业服务业设施用</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15.67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18.79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20.62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11.12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12.44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B1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商业用地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15.33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20.17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19.55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10.93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12.22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B4</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公用设施营业</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网点用地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0.22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S</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道路与交通设施用</w:t>
            </w:r>
            <w:r>
              <w:rPr>
                <w:rFonts w:hint="eastAsia" w:ascii="宋体" w:hAnsi="宋体" w:eastAsia="宋体" w:cs="宋体"/>
                <w:color w:val="000000"/>
                <w:sz w:val="20"/>
                <w:szCs w:val="20"/>
              </w:rPr>
              <w:br w:type="textWrapping"/>
            </w:r>
            <w:r>
              <w:rPr>
                <w:rFonts w:ascii="宋体" w:hAnsi="宋体" w:eastAsia="宋体" w:cs="宋体"/>
                <w:color w:val="000000"/>
                <w:sz w:val="20"/>
              </w:rPr>
              <w:t xml:space="preserve">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4.26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8.08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14.85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17.81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19.54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30.65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17.13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19.16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S1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城市道路用地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4.26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8.08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14.47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19.04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30.27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16.92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18.92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S4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交通场站用地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0.24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U</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公用设施用地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0.75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0.99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0.75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0.47</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U2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环境设施用地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0.22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U3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安全设施用地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0.52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0.40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0.25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G</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绿地与广场用地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8.25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9.89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10.85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15.98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8.93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9.99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G1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公园绿地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8.72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6.62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3.70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4.14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G2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防护绿地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2.13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5.23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5.85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城市建设用地合计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71.02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184.61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83.39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109.73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178.94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111.84</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非建设用地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107.92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95.55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0.00</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乡政府驻地范围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178.94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 xml:space="preserve">178.94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20"/>
              </w:rPr>
              <w:t>178.94</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47</w:t>
      </w:r>
      <w:r>
        <w:rPr>
          <w:rFonts w:ascii="Times New Roman" w:hAnsi="Times New Roman" w:eastAsia="宋体" w:cs="Times New Roman"/>
          <w:color w:val="000000"/>
          <w:sz w:val="18"/>
          <w:szCs w:val="18"/>
        </w:rPr>
        <w:br w:type="textWrapping"/>
      </w:r>
      <w:r>
        <w:rPr>
          <w:rFonts w:ascii="黑体" w:hAnsi="黑体" w:eastAsia="黑体" w:cs="宋体"/>
          <w:color w:val="000000"/>
          <w:sz w:val="28"/>
        </w:rPr>
        <w:t>附表三 ：现代科技商务产业基地建设用地平衡表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81"/>
        <w:gridCol w:w="747"/>
        <w:gridCol w:w="747"/>
        <w:gridCol w:w="747"/>
        <w:gridCol w:w="747"/>
        <w:gridCol w:w="747"/>
        <w:gridCol w:w="747"/>
        <w:gridCol w:w="747"/>
        <w:gridCol w:w="747"/>
        <w:gridCol w:w="747"/>
        <w:gridCol w:w="659"/>
        <w:gridCol w:w="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7"/>
          <w:wAfter w:w="78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用地代码</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用地名称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现状（2017 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近期规划（2020 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远期规划（2030 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大类</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中 类</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面积</w:t>
            </w:r>
            <w:r>
              <w:rPr>
                <w:rFonts w:hint="eastAsia" w:ascii="宋体" w:hAnsi="宋体" w:eastAsia="宋体" w:cs="宋体"/>
                <w:color w:val="000000"/>
                <w:sz w:val="18"/>
                <w:szCs w:val="18"/>
              </w:rPr>
              <w:br w:type="textWrapping"/>
            </w:r>
            <w:r>
              <w:rPr>
                <w:rFonts w:ascii="宋体" w:hAnsi="宋体" w:eastAsia="宋体" w:cs="宋体"/>
                <w:color w:val="000000"/>
                <w:sz w:val="18"/>
              </w:rPr>
              <w:t>(公顷)</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比例</w:t>
            </w:r>
            <w:r>
              <w:rPr>
                <w:rFonts w:hint="eastAsia" w:ascii="宋体" w:hAnsi="宋体" w:eastAsia="宋体" w:cs="宋体"/>
                <w:color w:val="000000"/>
                <w:sz w:val="18"/>
                <w:szCs w:val="18"/>
              </w:rPr>
              <w:br w:type="textWrapping"/>
            </w:r>
            <w:r>
              <w:rPr>
                <w:rFonts w:ascii="宋体" w:hAnsi="宋体" w:eastAsia="宋体" w:cs="宋体"/>
                <w:color w:val="000000"/>
                <w:sz w:val="18"/>
              </w:rPr>
              <w:t>(%)</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人均</w:t>
            </w:r>
            <w:r>
              <w:rPr>
                <w:rFonts w:hint="eastAsia" w:ascii="宋体" w:hAnsi="宋体" w:eastAsia="宋体" w:cs="宋体"/>
                <w:color w:val="000000"/>
                <w:sz w:val="18"/>
                <w:szCs w:val="18"/>
              </w:rPr>
              <w:br w:type="textWrapping"/>
            </w:r>
            <w:r>
              <w:rPr>
                <w:rFonts w:ascii="宋体" w:hAnsi="宋体" w:eastAsia="宋体" w:cs="宋体"/>
                <w:color w:val="000000"/>
                <w:sz w:val="18"/>
              </w:rPr>
              <w:t>（平方</w:t>
            </w:r>
            <w:r>
              <w:rPr>
                <w:rFonts w:hint="eastAsia" w:ascii="宋体" w:hAnsi="宋体" w:eastAsia="宋体" w:cs="宋体"/>
                <w:color w:val="000000"/>
                <w:sz w:val="18"/>
                <w:szCs w:val="18"/>
              </w:rPr>
              <w:br w:type="textWrapping"/>
            </w:r>
            <w:r>
              <w:rPr>
                <w:rFonts w:ascii="宋体" w:hAnsi="宋体" w:eastAsia="宋体" w:cs="宋体"/>
                <w:color w:val="000000"/>
                <w:sz w:val="18"/>
              </w:rPr>
              <w:t>米/人）</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面积</w:t>
            </w:r>
            <w:r>
              <w:rPr>
                <w:rFonts w:hint="eastAsia" w:ascii="宋体" w:hAnsi="宋体" w:eastAsia="宋体" w:cs="宋体"/>
                <w:color w:val="000000"/>
                <w:sz w:val="18"/>
                <w:szCs w:val="18"/>
              </w:rPr>
              <w:br w:type="textWrapping"/>
            </w:r>
            <w:r>
              <w:rPr>
                <w:rFonts w:ascii="宋体" w:hAnsi="宋体" w:eastAsia="宋体" w:cs="宋体"/>
                <w:color w:val="000000"/>
                <w:sz w:val="18"/>
              </w:rPr>
              <w:t>(公顷)</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比例</w:t>
            </w:r>
            <w:r>
              <w:rPr>
                <w:rFonts w:hint="eastAsia" w:ascii="宋体" w:hAnsi="宋体" w:eastAsia="宋体" w:cs="宋体"/>
                <w:color w:val="000000"/>
                <w:sz w:val="18"/>
                <w:szCs w:val="18"/>
              </w:rPr>
              <w:br w:type="textWrapping"/>
            </w:r>
            <w:r>
              <w:rPr>
                <w:rFonts w:ascii="宋体" w:hAnsi="宋体" w:eastAsia="宋体" w:cs="宋体"/>
                <w:color w:val="000000"/>
                <w:sz w:val="18"/>
              </w:rPr>
              <w:t>(%)</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人均</w:t>
            </w:r>
            <w:r>
              <w:rPr>
                <w:rFonts w:hint="eastAsia" w:ascii="宋体" w:hAnsi="宋体" w:eastAsia="宋体" w:cs="宋体"/>
                <w:color w:val="000000"/>
                <w:sz w:val="18"/>
                <w:szCs w:val="18"/>
              </w:rPr>
              <w:br w:type="textWrapping"/>
            </w:r>
            <w:r>
              <w:rPr>
                <w:rFonts w:ascii="宋体" w:hAnsi="宋体" w:eastAsia="宋体" w:cs="宋体"/>
                <w:color w:val="000000"/>
                <w:sz w:val="18"/>
              </w:rPr>
              <w:t>（平方</w:t>
            </w:r>
            <w:r>
              <w:rPr>
                <w:rFonts w:hint="eastAsia" w:ascii="宋体" w:hAnsi="宋体" w:eastAsia="宋体" w:cs="宋体"/>
                <w:color w:val="000000"/>
                <w:sz w:val="18"/>
                <w:szCs w:val="18"/>
              </w:rPr>
              <w:br w:type="textWrapping"/>
            </w:r>
            <w:r>
              <w:rPr>
                <w:rFonts w:ascii="宋体" w:hAnsi="宋体" w:eastAsia="宋体" w:cs="宋体"/>
                <w:color w:val="000000"/>
                <w:sz w:val="18"/>
              </w:rPr>
              <w:t>米/人）</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面积</w:t>
            </w:r>
            <w:r>
              <w:rPr>
                <w:rFonts w:hint="eastAsia" w:ascii="宋体" w:hAnsi="宋体" w:eastAsia="宋体" w:cs="宋体"/>
                <w:color w:val="000000"/>
                <w:sz w:val="18"/>
                <w:szCs w:val="18"/>
              </w:rPr>
              <w:br w:type="textWrapping"/>
            </w:r>
            <w:r>
              <w:rPr>
                <w:rFonts w:ascii="宋体" w:hAnsi="宋体" w:eastAsia="宋体" w:cs="宋体"/>
                <w:color w:val="000000"/>
                <w:sz w:val="18"/>
              </w:rPr>
              <w:t>(公顷)</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比例</w:t>
            </w:r>
            <w:r>
              <w:rPr>
                <w:rFonts w:hint="eastAsia" w:ascii="宋体" w:hAnsi="宋体" w:eastAsia="宋体" w:cs="宋体"/>
                <w:color w:val="000000"/>
                <w:sz w:val="18"/>
                <w:szCs w:val="18"/>
              </w:rPr>
              <w:br w:type="textWrapping"/>
            </w:r>
            <w:r>
              <w:rPr>
                <w:rFonts w:ascii="宋体" w:hAnsi="宋体" w:eastAsia="宋体" w:cs="宋体"/>
                <w:color w:val="000000"/>
                <w:sz w:val="18"/>
              </w:rPr>
              <w:t>(%)</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人均</w:t>
            </w:r>
            <w:r>
              <w:rPr>
                <w:rFonts w:hint="eastAsia" w:ascii="宋体" w:hAnsi="宋体" w:eastAsia="宋体" w:cs="宋体"/>
                <w:color w:val="000000"/>
                <w:sz w:val="18"/>
                <w:szCs w:val="18"/>
              </w:rPr>
              <w:br w:type="textWrapping"/>
            </w:r>
            <w:r>
              <w:rPr>
                <w:rFonts w:ascii="宋体" w:hAnsi="宋体" w:eastAsia="宋体" w:cs="宋体"/>
                <w:color w:val="000000"/>
                <w:sz w:val="18"/>
              </w:rPr>
              <w:t>（平方</w:t>
            </w:r>
            <w:r>
              <w:rPr>
                <w:rFonts w:hint="eastAsia" w:ascii="宋体" w:hAnsi="宋体" w:eastAsia="宋体" w:cs="宋体"/>
                <w:color w:val="000000"/>
                <w:sz w:val="18"/>
                <w:szCs w:val="18"/>
              </w:rPr>
              <w:br w:type="textWrapping"/>
            </w:r>
            <w:r>
              <w:rPr>
                <w:rFonts w:ascii="宋体" w:hAnsi="宋体" w:eastAsia="宋体" w:cs="宋体"/>
                <w:color w:val="000000"/>
                <w:sz w:val="18"/>
              </w:rPr>
              <w:t>米/人）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H11</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R</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98.68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34.74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37.96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185.50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20.65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22.62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R2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二类居住用地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98.68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34.74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37.96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185.50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20.65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22.62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A</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公共管理与公共服务</w:t>
            </w:r>
            <w:r>
              <w:rPr>
                <w:rFonts w:hint="eastAsia" w:ascii="宋体" w:hAnsi="宋体" w:eastAsia="宋体" w:cs="宋体"/>
                <w:color w:val="000000"/>
                <w:sz w:val="18"/>
                <w:szCs w:val="18"/>
              </w:rPr>
              <w:br w:type="textWrapping"/>
            </w:r>
            <w:r>
              <w:rPr>
                <w:rFonts w:ascii="宋体" w:hAnsi="宋体" w:eastAsia="宋体" w:cs="宋体"/>
                <w:color w:val="000000"/>
                <w:sz w:val="18"/>
              </w:rPr>
              <w:t>设施用地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6.71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2.58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33.53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4.09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文化设施用地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5.82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0.71</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教育科研用地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6.71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2.58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19.58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2.39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医疗卫生用地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0.99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B</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商业服务业设施用地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2.03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109.36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12.17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13.34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2.03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87.78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10.70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商务用地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16.71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2.04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B3</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娱乐康体设施</w:t>
            </w:r>
            <w:r>
              <w:rPr>
                <w:rFonts w:hint="eastAsia" w:ascii="宋体" w:hAnsi="宋体" w:eastAsia="宋体" w:cs="宋体"/>
                <w:color w:val="000000"/>
                <w:sz w:val="18"/>
                <w:szCs w:val="18"/>
              </w:rPr>
              <w:br w:type="textWrapping"/>
            </w:r>
            <w:r>
              <w:rPr>
                <w:rFonts w:ascii="宋体" w:hAnsi="宋体" w:eastAsia="宋体" w:cs="宋体"/>
                <w:color w:val="000000"/>
                <w:sz w:val="18"/>
              </w:rPr>
              <w:t>用地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4.86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0.54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0.59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M</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71.77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84.34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113.12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79.23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27.90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30.47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255.87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28.49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31.20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一类工业用地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112.28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12.50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13.69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二类工业用地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71.77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84.34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113.12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79.23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27.90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30.47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143.59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15.99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17.51</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W</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物流仓储用地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0.74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W1</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一类物流仓储</w:t>
            </w:r>
            <w:r>
              <w:rPr>
                <w:rFonts w:hint="eastAsia" w:ascii="宋体" w:hAnsi="宋体" w:eastAsia="宋体" w:cs="宋体"/>
                <w:color w:val="000000"/>
                <w:sz w:val="18"/>
                <w:szCs w:val="18"/>
              </w:rPr>
              <w:br w:type="textWrapping"/>
            </w:r>
            <w:r>
              <w:rPr>
                <w:rFonts w:ascii="宋体" w:hAnsi="宋体" w:eastAsia="宋体" w:cs="宋体"/>
                <w:color w:val="000000"/>
                <w:sz w:val="18"/>
              </w:rPr>
              <w:t>用地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0.74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S</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道路与交通设施用地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15.66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69.22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24.37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26.62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184.34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20.52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22.48</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城市道路用地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15.66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21.00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68.49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24.11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26.34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183.05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20.38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22.32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交通场站用地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0.26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0.14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0.16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U</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公用设施用地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1.62</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供应设施用地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1.48</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环境设施用地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0.55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0.07</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U3</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安全环境设施</w:t>
            </w:r>
            <w:r>
              <w:rPr>
                <w:rFonts w:hint="eastAsia" w:ascii="宋体" w:hAnsi="宋体" w:eastAsia="宋体" w:cs="宋体"/>
                <w:color w:val="000000"/>
                <w:sz w:val="18"/>
                <w:szCs w:val="18"/>
              </w:rPr>
              <w:br w:type="textWrapping"/>
            </w:r>
            <w:r>
              <w:rPr>
                <w:rFonts w:ascii="宋体" w:hAnsi="宋体" w:eastAsia="宋体" w:cs="宋体"/>
                <w:color w:val="000000"/>
                <w:sz w:val="18"/>
              </w:rPr>
              <w:t>用地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0.07</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G</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绿地与广场用地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24.11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9.27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110.31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13.45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公园绿地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22.41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7.89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8.62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103.08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11.47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12.57</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防护绿地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0.81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0.88</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城市建设用地合计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85.10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134.12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284.03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109.24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898.27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109.55</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H14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村庄建设用地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180.22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133.39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非建设用地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705.73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553.63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72.78</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基地范围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971.05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971.05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971.05</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楷体" w:hAnsi="楷体" w:eastAsia="楷体" w:cs="宋体"/>
          <w:color w:val="000000"/>
          <w:sz w:val="18"/>
        </w:rPr>
        <w:t>霸州市康仙庄乡总体规划（2018—2030 年） 文本</w:t>
      </w:r>
      <w:r>
        <w:rPr>
          <w:rFonts w:hint="eastAsia" w:ascii="楷体" w:hAnsi="楷体" w:eastAsia="楷体" w:cs="宋体"/>
          <w:color w:val="000000"/>
          <w:sz w:val="18"/>
          <w:szCs w:val="18"/>
        </w:rPr>
        <w:br w:type="textWrapping"/>
      </w:r>
      <w:r>
        <w:rPr>
          <w:rFonts w:ascii="楷体" w:hAnsi="楷体" w:eastAsia="楷体" w:cs="宋体"/>
          <w:color w:val="000000"/>
          <w:sz w:val="18"/>
        </w:rPr>
        <w:t>北京中外建建筑设计有限公司</w:t>
      </w:r>
      <w:r>
        <w:rPr>
          <w:rFonts w:hint="eastAsia" w:ascii="楷体" w:hAnsi="楷体" w:eastAsia="楷体" w:cs="宋体"/>
          <w:color w:val="000000"/>
          <w:sz w:val="18"/>
          <w:szCs w:val="18"/>
        </w:rPr>
        <w:br w:type="textWrapping"/>
      </w:r>
      <w:r>
        <w:rPr>
          <w:rFonts w:ascii="Times New Roman" w:hAnsi="Times New Roman" w:eastAsia="宋体" w:cs="Times New Roman"/>
          <w:color w:val="000000"/>
          <w:sz w:val="18"/>
        </w:rPr>
        <w:t>48</w:t>
      </w:r>
      <w:r>
        <w:rPr>
          <w:rFonts w:ascii="Times New Roman" w:hAnsi="Times New Roman" w:eastAsia="宋体" w:cs="Times New Roman"/>
          <w:color w:val="000000"/>
          <w:sz w:val="18"/>
          <w:szCs w:val="18"/>
        </w:rPr>
        <w:br w:type="textWrapping"/>
      </w:r>
      <w:r>
        <w:rPr>
          <w:rFonts w:ascii="黑体" w:hAnsi="黑体" w:eastAsia="黑体" w:cs="宋体"/>
          <w:color w:val="000000"/>
          <w:sz w:val="28"/>
        </w:rPr>
        <w:t>附表四 ： 三沙社区建设用地平衡表</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81"/>
        <w:gridCol w:w="747"/>
        <w:gridCol w:w="747"/>
        <w:gridCol w:w="747"/>
        <w:gridCol w:w="747"/>
        <w:gridCol w:w="747"/>
        <w:gridCol w:w="747"/>
        <w:gridCol w:w="747"/>
        <w:gridCol w:w="747"/>
        <w:gridCol w:w="747"/>
        <w:gridCol w:w="659"/>
        <w:gridCol w:w="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7"/>
          <w:wAfter w:w="78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用地代码</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用地名称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现状（2017 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近期规划（2020 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远期规划（2030 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00" w:type="dxa"/>
        </w:trPr>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大类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中</w:t>
            </w:r>
            <w:r>
              <w:rPr>
                <w:rFonts w:hint="eastAsia" w:ascii="宋体" w:hAnsi="宋体" w:eastAsia="宋体" w:cs="宋体"/>
                <w:color w:val="000000"/>
                <w:sz w:val="18"/>
                <w:szCs w:val="18"/>
              </w:rPr>
              <w:br w:type="textWrapping"/>
            </w:r>
            <w:r>
              <w:rPr>
                <w:rFonts w:ascii="宋体" w:hAnsi="宋体" w:eastAsia="宋体" w:cs="宋体"/>
                <w:color w:val="000000"/>
                <w:sz w:val="18"/>
              </w:rPr>
              <w:t>类</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面积</w:t>
            </w:r>
            <w:r>
              <w:rPr>
                <w:rFonts w:hint="eastAsia" w:ascii="宋体" w:hAnsi="宋体" w:eastAsia="宋体" w:cs="宋体"/>
                <w:color w:val="000000"/>
                <w:sz w:val="18"/>
                <w:szCs w:val="18"/>
              </w:rPr>
              <w:br w:type="textWrapping"/>
            </w:r>
            <w:r>
              <w:rPr>
                <w:rFonts w:ascii="宋体" w:hAnsi="宋体" w:eastAsia="宋体" w:cs="宋体"/>
                <w:color w:val="000000"/>
                <w:sz w:val="18"/>
              </w:rPr>
              <w:t>(公顷)</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比例</w:t>
            </w:r>
            <w:r>
              <w:rPr>
                <w:rFonts w:hint="eastAsia" w:ascii="宋体" w:hAnsi="宋体" w:eastAsia="宋体" w:cs="宋体"/>
                <w:color w:val="000000"/>
                <w:sz w:val="18"/>
                <w:szCs w:val="18"/>
              </w:rPr>
              <w:br w:type="textWrapping"/>
            </w:r>
            <w:r>
              <w:rPr>
                <w:rFonts w:ascii="宋体" w:hAnsi="宋体" w:eastAsia="宋体" w:cs="宋体"/>
                <w:color w:val="000000"/>
                <w:sz w:val="18"/>
              </w:rPr>
              <w:t>(%)</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人均</w:t>
            </w:r>
            <w:r>
              <w:rPr>
                <w:rFonts w:hint="eastAsia" w:ascii="宋体" w:hAnsi="宋体" w:eastAsia="宋体" w:cs="宋体"/>
                <w:color w:val="000000"/>
                <w:sz w:val="18"/>
                <w:szCs w:val="18"/>
              </w:rPr>
              <w:br w:type="textWrapping"/>
            </w:r>
            <w:r>
              <w:rPr>
                <w:rFonts w:ascii="宋体" w:hAnsi="宋体" w:eastAsia="宋体" w:cs="宋体"/>
                <w:color w:val="000000"/>
                <w:sz w:val="18"/>
              </w:rPr>
              <w:t>（平方</w:t>
            </w:r>
            <w:r>
              <w:rPr>
                <w:rFonts w:hint="eastAsia" w:ascii="宋体" w:hAnsi="宋体" w:eastAsia="宋体" w:cs="宋体"/>
                <w:color w:val="000000"/>
                <w:sz w:val="18"/>
                <w:szCs w:val="18"/>
              </w:rPr>
              <w:br w:type="textWrapping"/>
            </w:r>
            <w:r>
              <w:rPr>
                <w:rFonts w:ascii="宋体" w:hAnsi="宋体" w:eastAsia="宋体" w:cs="宋体"/>
                <w:color w:val="000000"/>
                <w:sz w:val="18"/>
              </w:rPr>
              <w:t>米/人）</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面积</w:t>
            </w:r>
            <w:r>
              <w:rPr>
                <w:rFonts w:hint="eastAsia" w:ascii="宋体" w:hAnsi="宋体" w:eastAsia="宋体" w:cs="宋体"/>
                <w:color w:val="000000"/>
                <w:sz w:val="18"/>
                <w:szCs w:val="18"/>
              </w:rPr>
              <w:br w:type="textWrapping"/>
            </w:r>
            <w:r>
              <w:rPr>
                <w:rFonts w:ascii="宋体" w:hAnsi="宋体" w:eastAsia="宋体" w:cs="宋体"/>
                <w:color w:val="000000"/>
                <w:sz w:val="18"/>
              </w:rPr>
              <w:t>(公顷)</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比例</w:t>
            </w:r>
            <w:r>
              <w:rPr>
                <w:rFonts w:hint="eastAsia" w:ascii="宋体" w:hAnsi="宋体" w:eastAsia="宋体" w:cs="宋体"/>
                <w:color w:val="000000"/>
                <w:sz w:val="18"/>
                <w:szCs w:val="18"/>
              </w:rPr>
              <w:br w:type="textWrapping"/>
            </w:r>
            <w:r>
              <w:rPr>
                <w:rFonts w:ascii="宋体" w:hAnsi="宋体" w:eastAsia="宋体" w:cs="宋体"/>
                <w:color w:val="000000"/>
                <w:sz w:val="18"/>
              </w:rPr>
              <w:t>(%)</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人均</w:t>
            </w:r>
            <w:r>
              <w:rPr>
                <w:rFonts w:hint="eastAsia" w:ascii="宋体" w:hAnsi="宋体" w:eastAsia="宋体" w:cs="宋体"/>
                <w:color w:val="000000"/>
                <w:sz w:val="18"/>
                <w:szCs w:val="18"/>
              </w:rPr>
              <w:br w:type="textWrapping"/>
            </w:r>
            <w:r>
              <w:rPr>
                <w:rFonts w:ascii="宋体" w:hAnsi="宋体" w:eastAsia="宋体" w:cs="宋体"/>
                <w:color w:val="000000"/>
                <w:sz w:val="18"/>
              </w:rPr>
              <w:t>（平方</w:t>
            </w:r>
            <w:r>
              <w:rPr>
                <w:rFonts w:hint="eastAsia" w:ascii="宋体" w:hAnsi="宋体" w:eastAsia="宋体" w:cs="宋体"/>
                <w:color w:val="000000"/>
                <w:sz w:val="18"/>
                <w:szCs w:val="18"/>
              </w:rPr>
              <w:br w:type="textWrapping"/>
            </w:r>
            <w:r>
              <w:rPr>
                <w:rFonts w:ascii="宋体" w:hAnsi="宋体" w:eastAsia="宋体" w:cs="宋体"/>
                <w:color w:val="000000"/>
                <w:sz w:val="18"/>
              </w:rPr>
              <w:t>米/人）</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面积</w:t>
            </w:r>
            <w:r>
              <w:rPr>
                <w:rFonts w:hint="eastAsia" w:ascii="宋体" w:hAnsi="宋体" w:eastAsia="宋体" w:cs="宋体"/>
                <w:color w:val="000000"/>
                <w:sz w:val="18"/>
                <w:szCs w:val="18"/>
              </w:rPr>
              <w:br w:type="textWrapping"/>
            </w:r>
            <w:r>
              <w:rPr>
                <w:rFonts w:ascii="宋体" w:hAnsi="宋体" w:eastAsia="宋体" w:cs="宋体"/>
                <w:color w:val="000000"/>
                <w:sz w:val="18"/>
              </w:rPr>
              <w:t>(公顷)</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比例</w:t>
            </w:r>
            <w:r>
              <w:rPr>
                <w:rFonts w:hint="eastAsia" w:ascii="宋体" w:hAnsi="宋体" w:eastAsia="宋体" w:cs="宋体"/>
                <w:color w:val="000000"/>
                <w:sz w:val="18"/>
                <w:szCs w:val="18"/>
              </w:rPr>
              <w:br w:type="textWrapping"/>
            </w:r>
            <w:r>
              <w:rPr>
                <w:rFonts w:ascii="宋体" w:hAnsi="宋体" w:eastAsia="宋体" w:cs="宋体"/>
                <w:color w:val="000000"/>
                <w:sz w:val="18"/>
              </w:rPr>
              <w:t>(%)</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人均</w:t>
            </w:r>
            <w:r>
              <w:rPr>
                <w:rFonts w:hint="eastAsia" w:ascii="宋体" w:hAnsi="宋体" w:eastAsia="宋体" w:cs="宋体"/>
                <w:color w:val="000000"/>
                <w:sz w:val="18"/>
                <w:szCs w:val="18"/>
              </w:rPr>
              <w:br w:type="textWrapping"/>
            </w:r>
            <w:r>
              <w:rPr>
                <w:rFonts w:ascii="宋体" w:hAnsi="宋体" w:eastAsia="宋体" w:cs="宋体"/>
                <w:color w:val="000000"/>
                <w:sz w:val="18"/>
              </w:rPr>
              <w:t>（平方</w:t>
            </w:r>
            <w:r>
              <w:rPr>
                <w:rFonts w:hint="eastAsia" w:ascii="宋体" w:hAnsi="宋体" w:eastAsia="宋体" w:cs="宋体"/>
                <w:color w:val="000000"/>
                <w:sz w:val="18"/>
                <w:szCs w:val="18"/>
              </w:rPr>
              <w:br w:type="textWrapping"/>
            </w:r>
            <w:r>
              <w:rPr>
                <w:rFonts w:ascii="宋体" w:hAnsi="宋体" w:eastAsia="宋体" w:cs="宋体"/>
                <w:color w:val="000000"/>
                <w:sz w:val="18"/>
              </w:rPr>
              <w:t>米/人）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H11</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R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62.02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71.71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77.53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95.54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48.18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53.08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R2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二类居住用地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62.02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71.71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77.53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95.54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48.18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53.08</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公共管理与公共服</w:t>
            </w:r>
            <w:r>
              <w:rPr>
                <w:rFonts w:hint="eastAsia" w:ascii="宋体" w:hAnsi="宋体" w:eastAsia="宋体" w:cs="宋体"/>
                <w:color w:val="000000"/>
                <w:sz w:val="18"/>
                <w:szCs w:val="18"/>
              </w:rPr>
              <w:br w:type="textWrapping"/>
            </w:r>
            <w:r>
              <w:rPr>
                <w:rFonts w:ascii="宋体" w:hAnsi="宋体" w:eastAsia="宋体" w:cs="宋体"/>
                <w:color w:val="000000"/>
                <w:sz w:val="18"/>
              </w:rPr>
              <w:t>务设施用地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2.76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2.98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14.33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7.96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教育科研用地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11.94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6.02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6.63</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A5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医疗卫生用地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2.76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2.98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1.33</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商业服务业设施用</w:t>
            </w:r>
            <w:r>
              <w:rPr>
                <w:rFonts w:hint="eastAsia" w:ascii="宋体" w:hAnsi="宋体" w:eastAsia="宋体" w:cs="宋体"/>
                <w:color w:val="000000"/>
                <w:sz w:val="18"/>
                <w:szCs w:val="18"/>
              </w:rPr>
              <w:br w:type="textWrapping"/>
            </w:r>
            <w:r>
              <w:rPr>
                <w:rFonts w:ascii="宋体" w:hAnsi="宋体" w:eastAsia="宋体" w:cs="宋体"/>
                <w:color w:val="000000"/>
                <w:sz w:val="18"/>
              </w:rPr>
              <w:t>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2.75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2.97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5.13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2.85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B1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商业用地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2.75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2.97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5.13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2.85</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M</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5.95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45.25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32.30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255.87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31.20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一类工业用地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112.28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13.69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M2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二类工业用地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5.95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45.25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32.30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143.59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17.51</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道路与交通设施用</w:t>
            </w:r>
            <w:r>
              <w:rPr>
                <w:rFonts w:hint="eastAsia" w:ascii="宋体" w:hAnsi="宋体" w:eastAsia="宋体" w:cs="宋体"/>
                <w:color w:val="000000"/>
                <w:sz w:val="18"/>
                <w:szCs w:val="18"/>
              </w:rPr>
              <w:br w:type="textWrapping"/>
            </w:r>
            <w:r>
              <w:rPr>
                <w:rFonts w:ascii="宋体" w:hAnsi="宋体" w:eastAsia="宋体" w:cs="宋体"/>
                <w:color w:val="000000"/>
                <w:sz w:val="18"/>
              </w:rPr>
              <w:t>地</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50.11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35.78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15.52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30.68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15.47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17.04</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城市道路用地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6.59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50.11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35.78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12.41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14.35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15.52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30.22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15.24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16.79</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S4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交通场站用地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0.46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0.26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公用设施用地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4.64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3.31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0.46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0.26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U1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供应设施用地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4.64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3.31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0.46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0.23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0.26</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绿地与广场用地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7.29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8.43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9.12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52.15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26.30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28.97</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公园绿地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2.32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2.69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2.90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38.29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19.31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21.27</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G2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防护绿地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4.97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5.74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6.21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13.86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6.99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7.70</w:t>
            </w: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城市建设用地合计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13.15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54.75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39.09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86.49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108.11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198.28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100.00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110.16</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H14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村庄用地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42.18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10.18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E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非建设用地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142.95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101.61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0.00</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三沙社区范围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198.28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 xml:space="preserve">198.28 </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r>
              <w:rPr>
                <w:rFonts w:ascii="宋体" w:hAnsi="宋体" w:eastAsia="宋体" w:cs="宋体"/>
                <w:color w:val="000000"/>
                <w:sz w:val="18"/>
              </w:rPr>
              <w:t>198.28</w:t>
            </w: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c>
          <w:tcPr>
            <w:tcW w:w="0" w:type="auto"/>
            <w:vAlign w:val="center"/>
          </w:tcPr>
          <w:p>
            <w:pPr>
              <w:adjustRightInd/>
              <w:snapToGrid/>
              <w:spacing w:after="0"/>
              <w:rPr>
                <w:rFonts w:ascii="Times New Roman" w:hAnsi="Times New Roman" w:eastAsia="Times New Roman" w:cs="Times New Roman"/>
                <w:sz w:val="20"/>
                <w:szCs w:val="20"/>
              </w:rPr>
            </w:pPr>
          </w:p>
        </w:tc>
      </w:tr>
    </w:tbl>
    <w:p>
      <w:pPr>
        <w:rPr>
          <w:szCs w:val="30"/>
        </w:rPr>
      </w:pPr>
      <w:r>
        <w:rPr>
          <w:rFonts w:ascii="宋体" w:hAnsi="宋体" w:eastAsia="宋体" w:cs="宋体"/>
          <w:sz w:val="24"/>
          <w:szCs w:val="24"/>
        </w:rPr>
        <w:br w:type="textWrapping"/>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DA1M2RhOGJkZTllZTBkNzkyM2MwMzFjODRhZjA1YmMifQ=="/>
  </w:docVars>
  <w:rsids>
    <w:rsidRoot w:val="00D31D50"/>
    <w:rsid w:val="00323B43"/>
    <w:rsid w:val="003D37D8"/>
    <w:rsid w:val="00426133"/>
    <w:rsid w:val="004358AB"/>
    <w:rsid w:val="004C2CE0"/>
    <w:rsid w:val="005E0243"/>
    <w:rsid w:val="008B7726"/>
    <w:rsid w:val="00B10A53"/>
    <w:rsid w:val="00BB51CA"/>
    <w:rsid w:val="00D31D50"/>
    <w:rsid w:val="00D35098"/>
    <w:rsid w:val="00D86949"/>
    <w:rsid w:val="27A65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8"/>
    <w:semiHidden/>
    <w:unhideWhenUsed/>
    <w:uiPriority w:val="99"/>
    <w:pPr>
      <w:tabs>
        <w:tab w:val="center" w:pos="4153"/>
        <w:tab w:val="right" w:pos="8306"/>
      </w:tabs>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uiPriority w:val="99"/>
    <w:rPr>
      <w:rFonts w:ascii="Tahoma" w:hAnsi="Tahoma"/>
      <w:sz w:val="18"/>
      <w:szCs w:val="18"/>
    </w:rPr>
  </w:style>
  <w:style w:type="character" w:customStyle="1" w:styleId="9">
    <w:name w:val="批注框文本 Char"/>
    <w:basedOn w:val="6"/>
    <w:link w:val="2"/>
    <w:semiHidden/>
    <w:uiPriority w:val="99"/>
    <w:rPr>
      <w:rFonts w:ascii="Tahoma" w:hAnsi="Tahoma"/>
      <w:sz w:val="18"/>
      <w:szCs w:val="18"/>
    </w:rPr>
  </w:style>
  <w:style w:type="paragraph" w:customStyle="1" w:styleId="10">
    <w:name w:val="normaltable"/>
    <w:basedOn w:val="1"/>
    <w:uiPriority w:val="0"/>
    <w:pPr>
      <w:pBdr>
        <w:top w:val="single" w:color="auto" w:sz="6" w:space="0"/>
        <w:left w:val="single" w:color="auto" w:sz="6" w:space="5"/>
        <w:bottom w:val="single" w:color="auto" w:sz="6" w:space="0"/>
        <w:right w:val="single" w:color="auto" w:sz="6" w:space="5"/>
        <w:between w:val="single" w:color="auto" w:sz="6" w:space="0"/>
      </w:pBdr>
      <w:adjustRightInd/>
      <w:snapToGrid/>
      <w:spacing w:before="100" w:beforeAutospacing="1" w:after="100" w:afterAutospacing="1"/>
    </w:pPr>
    <w:rPr>
      <w:rFonts w:ascii="宋体" w:hAnsi="宋体" w:eastAsia="宋体" w:cs="宋体"/>
      <w:sz w:val="24"/>
      <w:szCs w:val="24"/>
    </w:rPr>
  </w:style>
  <w:style w:type="paragraph" w:customStyle="1" w:styleId="11">
    <w:name w:val="fontstyle0"/>
    <w:basedOn w:val="1"/>
    <w:uiPriority w:val="0"/>
    <w:pPr>
      <w:adjustRightInd/>
      <w:snapToGrid/>
      <w:spacing w:before="100" w:beforeAutospacing="1" w:after="100" w:afterAutospacing="1"/>
    </w:pPr>
    <w:rPr>
      <w:rFonts w:ascii="楷体" w:hAnsi="楷体" w:eastAsia="楷体" w:cs="宋体"/>
      <w:color w:val="000000"/>
      <w:sz w:val="18"/>
      <w:szCs w:val="18"/>
    </w:rPr>
  </w:style>
  <w:style w:type="paragraph" w:customStyle="1" w:styleId="12">
    <w:name w:val="fontstyle1"/>
    <w:basedOn w:val="1"/>
    <w:uiPriority w:val="0"/>
    <w:pPr>
      <w:adjustRightInd/>
      <w:snapToGrid/>
      <w:spacing w:before="100" w:beforeAutospacing="1" w:after="100" w:afterAutospacing="1"/>
    </w:pPr>
    <w:rPr>
      <w:rFonts w:ascii="宋体" w:hAnsi="宋体" w:eastAsia="宋体" w:cs="宋体"/>
      <w:color w:val="000000"/>
      <w:sz w:val="24"/>
      <w:szCs w:val="24"/>
    </w:rPr>
  </w:style>
  <w:style w:type="paragraph" w:customStyle="1" w:styleId="13">
    <w:name w:val="fontstyle2"/>
    <w:basedOn w:val="1"/>
    <w:uiPriority w:val="0"/>
    <w:pPr>
      <w:adjustRightInd/>
      <w:snapToGrid/>
      <w:spacing w:before="100" w:beforeAutospacing="1" w:after="100" w:afterAutospacing="1"/>
    </w:pPr>
    <w:rPr>
      <w:rFonts w:ascii="Times New Roman" w:hAnsi="Times New Roman" w:eastAsia="宋体" w:cs="Times New Roman"/>
      <w:color w:val="000000"/>
      <w:sz w:val="18"/>
      <w:szCs w:val="18"/>
    </w:rPr>
  </w:style>
  <w:style w:type="paragraph" w:customStyle="1" w:styleId="14">
    <w:name w:val="fontstyle3"/>
    <w:basedOn w:val="1"/>
    <w:uiPriority w:val="0"/>
    <w:pPr>
      <w:adjustRightInd/>
      <w:snapToGrid/>
      <w:spacing w:before="100" w:beforeAutospacing="1" w:after="100" w:afterAutospacing="1"/>
    </w:pPr>
    <w:rPr>
      <w:rFonts w:ascii="黑体" w:hAnsi="黑体" w:eastAsia="黑体" w:cs="宋体"/>
      <w:color w:val="000000"/>
      <w:sz w:val="72"/>
      <w:szCs w:val="72"/>
    </w:rPr>
  </w:style>
  <w:style w:type="paragraph" w:customStyle="1" w:styleId="15">
    <w:name w:val="fontstyle4"/>
    <w:basedOn w:val="1"/>
    <w:uiPriority w:val="0"/>
    <w:pPr>
      <w:adjustRightInd/>
      <w:snapToGrid/>
      <w:spacing w:before="100" w:beforeAutospacing="1" w:after="100" w:afterAutospacing="1"/>
    </w:pPr>
    <w:rPr>
      <w:rFonts w:ascii="宋体" w:hAnsi="宋体" w:eastAsia="宋体" w:cs="宋体"/>
      <w:color w:val="000000"/>
    </w:rPr>
  </w:style>
  <w:style w:type="paragraph" w:customStyle="1" w:styleId="16">
    <w:name w:val="fontstyle5"/>
    <w:basedOn w:val="1"/>
    <w:uiPriority w:val="0"/>
    <w:pPr>
      <w:adjustRightInd/>
      <w:snapToGrid/>
      <w:spacing w:before="100" w:beforeAutospacing="1" w:after="100" w:afterAutospacing="1"/>
    </w:pPr>
    <w:rPr>
      <w:rFonts w:ascii="Calibri" w:hAnsi="Calibri" w:eastAsia="宋体" w:cs="宋体"/>
      <w:color w:val="000000"/>
    </w:rPr>
  </w:style>
  <w:style w:type="character" w:customStyle="1" w:styleId="17">
    <w:name w:val="fontstyle01"/>
    <w:basedOn w:val="6"/>
    <w:qFormat/>
    <w:uiPriority w:val="0"/>
    <w:rPr>
      <w:rFonts w:hint="eastAsia" w:ascii="楷体" w:hAnsi="楷体" w:eastAsia="楷体"/>
      <w:color w:val="000000"/>
      <w:sz w:val="18"/>
      <w:szCs w:val="18"/>
    </w:rPr>
  </w:style>
  <w:style w:type="character" w:customStyle="1" w:styleId="18">
    <w:name w:val="fontstyle21"/>
    <w:basedOn w:val="6"/>
    <w:qFormat/>
    <w:uiPriority w:val="0"/>
    <w:rPr>
      <w:rFonts w:hint="default" w:ascii="Times New Roman" w:hAnsi="Times New Roman" w:cs="Times New Roman"/>
      <w:color w:val="000000"/>
      <w:sz w:val="18"/>
      <w:szCs w:val="18"/>
    </w:rPr>
  </w:style>
  <w:style w:type="character" w:customStyle="1" w:styleId="19">
    <w:name w:val="fontstyle31"/>
    <w:basedOn w:val="6"/>
    <w:uiPriority w:val="0"/>
    <w:rPr>
      <w:rFonts w:hint="eastAsia" w:ascii="黑体" w:hAnsi="黑体" w:eastAsia="黑体"/>
      <w:color w:val="000000"/>
      <w:sz w:val="72"/>
      <w:szCs w:val="72"/>
    </w:rPr>
  </w:style>
  <w:style w:type="character" w:customStyle="1" w:styleId="20">
    <w:name w:val="fontstyle41"/>
    <w:basedOn w:val="6"/>
    <w:qFormat/>
    <w:uiPriority w:val="0"/>
    <w:rPr>
      <w:rFonts w:hint="eastAsia" w:ascii="宋体" w:hAnsi="宋体" w:eastAsia="宋体"/>
      <w:color w:val="000000"/>
      <w:sz w:val="22"/>
      <w:szCs w:val="22"/>
    </w:rPr>
  </w:style>
  <w:style w:type="character" w:customStyle="1" w:styleId="21">
    <w:name w:val="fontstyle51"/>
    <w:basedOn w:val="6"/>
    <w:qFormat/>
    <w:uiPriority w:val="0"/>
    <w:rPr>
      <w:rFonts w:hint="default" w:ascii="Calibri" w:hAnsi="Calibri"/>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44</Pages>
  <Words>6289</Words>
  <Characters>35849</Characters>
  <Lines>298</Lines>
  <Paragraphs>84</Paragraphs>
  <TotalTime>4</TotalTime>
  <ScaleCrop>false</ScaleCrop>
  <LinksUpToDate>false</LinksUpToDate>
  <CharactersWithSpaces>42054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DELL</dc:creator>
  <cp:lastModifiedBy>DELL</cp:lastModifiedBy>
  <cp:lastPrinted>2018-12-04T02:13:00Z</cp:lastPrinted>
  <dcterms:modified xsi:type="dcterms:W3CDTF">2023-09-19T08:44:45Z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778AE815081948B0A8520989630894C1_12</vt:lpwstr>
  </property>
</Properties>
</file>